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FE2A1" w14:textId="77777777" w:rsidR="000E3D71" w:rsidRPr="00034C29" w:rsidRDefault="000E3D71" w:rsidP="000E3D71">
      <w:pPr>
        <w:spacing w:after="0"/>
        <w:rPr>
          <w:sz w:val="22"/>
          <w:szCs w:val="24"/>
          <w:lang w:val="da-DK"/>
        </w:rPr>
      </w:pPr>
    </w:p>
    <w:p w14:paraId="7E961227" w14:textId="77777777" w:rsidR="000E3D71" w:rsidRPr="00034C29" w:rsidRDefault="000E3D71" w:rsidP="000E3D71">
      <w:pPr>
        <w:spacing w:after="0"/>
        <w:rPr>
          <w:sz w:val="22"/>
          <w:szCs w:val="24"/>
          <w:lang w:val="da-DK"/>
        </w:rPr>
      </w:pPr>
    </w:p>
    <w:p w14:paraId="5E435E53" w14:textId="77777777" w:rsidR="000E3D71" w:rsidRPr="00034C29" w:rsidRDefault="000E3D71" w:rsidP="000E3D71">
      <w:pPr>
        <w:spacing w:after="0"/>
        <w:rPr>
          <w:sz w:val="22"/>
          <w:szCs w:val="24"/>
          <w:lang w:val="da-DK"/>
        </w:rPr>
      </w:pPr>
      <w:r w:rsidRPr="00034C29">
        <w:rPr>
          <w:sz w:val="22"/>
          <w:szCs w:val="24"/>
          <w:lang w:val="da-DK"/>
        </w:rPr>
        <w:t>Region Sjælland</w:t>
      </w:r>
    </w:p>
    <w:p w14:paraId="59866F3E" w14:textId="77777777" w:rsidR="000E3D71" w:rsidRPr="00034C29" w:rsidRDefault="000E3D71" w:rsidP="000E3D71">
      <w:pPr>
        <w:spacing w:after="0"/>
        <w:rPr>
          <w:sz w:val="22"/>
          <w:szCs w:val="24"/>
          <w:lang w:val="da-DK"/>
        </w:rPr>
      </w:pPr>
      <w:r w:rsidRPr="00034C29">
        <w:rPr>
          <w:sz w:val="22"/>
          <w:szCs w:val="24"/>
          <w:lang w:val="da-DK"/>
        </w:rPr>
        <w:t>Alléen 15</w:t>
      </w:r>
    </w:p>
    <w:p w14:paraId="1566763E" w14:textId="77777777" w:rsidR="000E3D71" w:rsidRPr="00034C29" w:rsidRDefault="000E3D71" w:rsidP="000E3D71">
      <w:pPr>
        <w:spacing w:after="0"/>
        <w:rPr>
          <w:sz w:val="22"/>
          <w:szCs w:val="24"/>
          <w:lang w:val="da-DK"/>
        </w:rPr>
      </w:pPr>
      <w:r w:rsidRPr="00034C29">
        <w:rPr>
          <w:sz w:val="22"/>
          <w:szCs w:val="24"/>
          <w:lang w:val="da-DK"/>
        </w:rPr>
        <w:t>4180 Sorø</w:t>
      </w:r>
    </w:p>
    <w:p w14:paraId="16D2DE66" w14:textId="205E417B" w:rsidR="000E3D71" w:rsidRPr="00034C29" w:rsidRDefault="000E3D71" w:rsidP="000E3D71">
      <w:pPr>
        <w:spacing w:after="0"/>
        <w:rPr>
          <w:sz w:val="22"/>
          <w:szCs w:val="24"/>
          <w:lang w:val="da-DK"/>
        </w:rPr>
      </w:pPr>
      <w:r w:rsidRPr="00034C29">
        <w:rPr>
          <w:sz w:val="22"/>
          <w:szCs w:val="24"/>
          <w:lang w:val="da-DK"/>
        </w:rPr>
        <w:t>Att</w:t>
      </w:r>
      <w:r w:rsidR="00363981" w:rsidRPr="00034C29">
        <w:rPr>
          <w:sz w:val="22"/>
          <w:szCs w:val="24"/>
          <w:lang w:val="da-DK"/>
        </w:rPr>
        <w:t>.</w:t>
      </w:r>
      <w:r w:rsidRPr="00034C29">
        <w:rPr>
          <w:sz w:val="22"/>
          <w:szCs w:val="24"/>
          <w:lang w:val="da-DK"/>
        </w:rPr>
        <w:t xml:space="preserve">: </w:t>
      </w:r>
      <w:hyperlink r:id="rId7" w:history="1">
        <w:r w:rsidRPr="00034C29">
          <w:rPr>
            <w:rStyle w:val="Hyperlink"/>
            <w:rFonts w:ascii="Arial" w:hAnsi="Arial"/>
            <w:sz w:val="22"/>
            <w:szCs w:val="24"/>
            <w:lang w:val="da-DK"/>
          </w:rPr>
          <w:t>naturmiljo@regionsjaelland.dk</w:t>
        </w:r>
      </w:hyperlink>
    </w:p>
    <w:p w14:paraId="32AAB989" w14:textId="77777777" w:rsidR="000E3D71" w:rsidRPr="00034C29" w:rsidRDefault="000E3D71" w:rsidP="000E3D71">
      <w:pPr>
        <w:spacing w:after="0"/>
        <w:rPr>
          <w:sz w:val="22"/>
          <w:szCs w:val="24"/>
          <w:lang w:val="da-DK"/>
        </w:rPr>
      </w:pPr>
    </w:p>
    <w:p w14:paraId="5A9C8560" w14:textId="3D382B3E" w:rsidR="000E3D71" w:rsidRDefault="005A2857" w:rsidP="005A2857">
      <w:pPr>
        <w:spacing w:after="0"/>
        <w:jc w:val="right"/>
        <w:rPr>
          <w:sz w:val="22"/>
          <w:szCs w:val="24"/>
          <w:lang w:val="da-DK"/>
        </w:rPr>
      </w:pPr>
      <w:r w:rsidRPr="00034C29">
        <w:rPr>
          <w:sz w:val="22"/>
          <w:szCs w:val="24"/>
          <w:lang w:val="da-DK"/>
        </w:rPr>
        <w:t xml:space="preserve">Vindinge, den </w:t>
      </w:r>
      <w:r>
        <w:rPr>
          <w:sz w:val="22"/>
          <w:szCs w:val="24"/>
          <w:lang w:val="da-DK"/>
        </w:rPr>
        <w:t>1. november</w:t>
      </w:r>
      <w:r w:rsidRPr="00034C29">
        <w:rPr>
          <w:sz w:val="22"/>
          <w:szCs w:val="24"/>
          <w:lang w:val="da-DK"/>
        </w:rPr>
        <w:t xml:space="preserve"> 2018</w:t>
      </w:r>
    </w:p>
    <w:p w14:paraId="37F10C07" w14:textId="3B792D65" w:rsidR="005A2857" w:rsidRDefault="005A2857" w:rsidP="000E3D71">
      <w:pPr>
        <w:spacing w:after="0"/>
        <w:rPr>
          <w:sz w:val="22"/>
          <w:szCs w:val="24"/>
          <w:lang w:val="da-DK"/>
        </w:rPr>
      </w:pPr>
    </w:p>
    <w:p w14:paraId="32CF547C" w14:textId="56E8D5E3" w:rsidR="005A2857" w:rsidRDefault="005A2857" w:rsidP="000E3D71">
      <w:pPr>
        <w:spacing w:after="0"/>
        <w:rPr>
          <w:sz w:val="22"/>
          <w:szCs w:val="24"/>
          <w:lang w:val="da-DK"/>
        </w:rPr>
      </w:pPr>
    </w:p>
    <w:p w14:paraId="3D625230" w14:textId="77777777" w:rsidR="005A2857" w:rsidRPr="00034C29" w:rsidRDefault="005A2857" w:rsidP="000E3D71">
      <w:pPr>
        <w:spacing w:after="0"/>
        <w:rPr>
          <w:sz w:val="22"/>
          <w:szCs w:val="24"/>
          <w:lang w:val="da-DK"/>
        </w:rPr>
      </w:pPr>
    </w:p>
    <w:p w14:paraId="41B58E17" w14:textId="77777777" w:rsidR="000E3D71" w:rsidRPr="00034C29" w:rsidRDefault="000E3D71" w:rsidP="000E3D71">
      <w:pPr>
        <w:spacing w:after="0"/>
        <w:rPr>
          <w:sz w:val="22"/>
          <w:szCs w:val="24"/>
          <w:u w:val="single"/>
          <w:lang w:val="da-DK"/>
        </w:rPr>
      </w:pPr>
      <w:r w:rsidRPr="00034C29">
        <w:rPr>
          <w:sz w:val="22"/>
          <w:szCs w:val="24"/>
          <w:u w:val="single"/>
          <w:lang w:val="da-DK"/>
        </w:rPr>
        <w:t>Høringssvar ”Miljøvurdering Vindinge”</w:t>
      </w:r>
    </w:p>
    <w:p w14:paraId="6D18D681" w14:textId="77777777" w:rsidR="000E3D71" w:rsidRPr="00034C29" w:rsidRDefault="000E3D71" w:rsidP="000E3D71">
      <w:pPr>
        <w:spacing w:after="0"/>
        <w:rPr>
          <w:sz w:val="22"/>
          <w:szCs w:val="24"/>
          <w:lang w:val="da-DK"/>
        </w:rPr>
      </w:pPr>
    </w:p>
    <w:p w14:paraId="6CE9FE02" w14:textId="2634DC71" w:rsidR="000E3D71" w:rsidRPr="00034C29" w:rsidRDefault="000E3D71" w:rsidP="000E3D71">
      <w:pPr>
        <w:spacing w:after="0"/>
        <w:rPr>
          <w:sz w:val="22"/>
          <w:szCs w:val="24"/>
          <w:lang w:val="da-DK"/>
        </w:rPr>
      </w:pPr>
      <w:r w:rsidRPr="00034C29">
        <w:rPr>
          <w:sz w:val="22"/>
          <w:szCs w:val="24"/>
          <w:lang w:val="da-DK"/>
        </w:rPr>
        <w:t xml:space="preserve">Som direkte nabo til en åben råstofgrav, fremsender </w:t>
      </w:r>
      <w:r w:rsidR="005A2857">
        <w:rPr>
          <w:sz w:val="22"/>
          <w:szCs w:val="24"/>
          <w:lang w:val="da-DK"/>
        </w:rPr>
        <w:t>jeg</w:t>
      </w:r>
      <w:r w:rsidRPr="00034C29">
        <w:rPr>
          <w:sz w:val="22"/>
          <w:szCs w:val="24"/>
          <w:lang w:val="da-DK"/>
        </w:rPr>
        <w:t xml:space="preserve"> hermed sit høringssvar i forbindelse med VVM-undersøgelse af en større udvidelse af graveområderne omkring Vindinge.</w:t>
      </w:r>
    </w:p>
    <w:p w14:paraId="67C28956" w14:textId="77777777" w:rsidR="000E3D71" w:rsidRPr="00034C29" w:rsidRDefault="000E3D71" w:rsidP="000E3D71">
      <w:pPr>
        <w:spacing w:after="0"/>
        <w:rPr>
          <w:sz w:val="22"/>
          <w:szCs w:val="24"/>
          <w:lang w:val="da-DK"/>
        </w:rPr>
      </w:pPr>
    </w:p>
    <w:p w14:paraId="2D1B96C3" w14:textId="2C19403D" w:rsidR="000E3D71" w:rsidRPr="00034C29" w:rsidRDefault="005A2857" w:rsidP="000E3D71">
      <w:pPr>
        <w:spacing w:after="0"/>
        <w:rPr>
          <w:sz w:val="22"/>
          <w:szCs w:val="24"/>
          <w:lang w:val="da-DK"/>
        </w:rPr>
      </w:pPr>
      <w:r>
        <w:rPr>
          <w:sz w:val="22"/>
          <w:szCs w:val="24"/>
          <w:lang w:val="da-DK"/>
        </w:rPr>
        <w:t>Jeg</w:t>
      </w:r>
      <w:r w:rsidR="000E3D71" w:rsidRPr="00034C29">
        <w:rPr>
          <w:sz w:val="22"/>
          <w:szCs w:val="24"/>
          <w:lang w:val="da-DK"/>
        </w:rPr>
        <w:t xml:space="preserve"> ønsker at gøre generel indsigelse mod yderligere udvidelser eller </w:t>
      </w:r>
      <w:r w:rsidR="000E3D71" w:rsidRPr="00034C29">
        <w:rPr>
          <w:color w:val="auto"/>
          <w:sz w:val="22"/>
          <w:szCs w:val="24"/>
          <w:lang w:val="da-DK"/>
        </w:rPr>
        <w:t xml:space="preserve">udstedelse </w:t>
      </w:r>
      <w:r w:rsidR="000E3D71" w:rsidRPr="00034C29">
        <w:rPr>
          <w:sz w:val="22"/>
          <w:szCs w:val="24"/>
          <w:lang w:val="da-DK"/>
        </w:rPr>
        <w:t>af gravetilladelser i bynære områder generelt og specielt før eksisterende områder er efterbehandlet</w:t>
      </w:r>
      <w:r w:rsidR="6E59F04F" w:rsidRPr="00034C29">
        <w:rPr>
          <w:sz w:val="22"/>
          <w:szCs w:val="24"/>
          <w:lang w:val="da-DK"/>
        </w:rPr>
        <w:t xml:space="preserve"> og dermed mindske støv</w:t>
      </w:r>
      <w:r w:rsidR="19835C24" w:rsidRPr="00034C29">
        <w:rPr>
          <w:sz w:val="22"/>
          <w:szCs w:val="24"/>
          <w:lang w:val="da-DK"/>
        </w:rPr>
        <w:t>g</w:t>
      </w:r>
      <w:r w:rsidR="66C2DC2C" w:rsidRPr="00034C29">
        <w:rPr>
          <w:sz w:val="22"/>
          <w:szCs w:val="24"/>
          <w:lang w:val="da-DK"/>
        </w:rPr>
        <w:t>enerne for naboerne</w:t>
      </w:r>
      <w:r w:rsidR="000E3D71" w:rsidRPr="00034C29">
        <w:rPr>
          <w:sz w:val="22"/>
          <w:szCs w:val="24"/>
          <w:lang w:val="da-DK"/>
        </w:rPr>
        <w:t xml:space="preserve">. </w:t>
      </w:r>
    </w:p>
    <w:p w14:paraId="16738D9C" w14:textId="77777777" w:rsidR="000E3D71" w:rsidRPr="00034C29" w:rsidRDefault="000E3D71" w:rsidP="000E3D71">
      <w:pPr>
        <w:spacing w:after="0"/>
        <w:rPr>
          <w:sz w:val="22"/>
          <w:szCs w:val="24"/>
          <w:lang w:val="da-DK"/>
        </w:rPr>
      </w:pPr>
    </w:p>
    <w:p w14:paraId="6A0C5A2F" w14:textId="77777777" w:rsidR="000E3D71" w:rsidRPr="00034C29" w:rsidRDefault="000E3D71" w:rsidP="000E3D71">
      <w:pPr>
        <w:rPr>
          <w:sz w:val="22"/>
          <w:szCs w:val="24"/>
          <w:lang w:val="da-DK"/>
        </w:rPr>
      </w:pPr>
      <w:r w:rsidRPr="00034C29">
        <w:rPr>
          <w:sz w:val="22"/>
          <w:szCs w:val="24"/>
          <w:lang w:val="da-DK"/>
        </w:rPr>
        <w:t xml:space="preserve">Der må være en grænse for hvor længe de store bynære råstofgrave skal holdes åbne. </w:t>
      </w:r>
    </w:p>
    <w:p w14:paraId="153895DB" w14:textId="77777777" w:rsidR="00C34B01" w:rsidRPr="00034C29" w:rsidRDefault="00C34B01" w:rsidP="00C34B01">
      <w:pPr>
        <w:rPr>
          <w:b/>
          <w:bCs/>
          <w:sz w:val="22"/>
          <w:szCs w:val="24"/>
          <w:lang w:val="da-DK"/>
        </w:rPr>
      </w:pPr>
      <w:r w:rsidRPr="00034C29">
        <w:rPr>
          <w:b/>
          <w:bCs/>
          <w:sz w:val="22"/>
          <w:szCs w:val="24"/>
          <w:lang w:val="da-DK"/>
        </w:rPr>
        <w:t>Omfanget af miljøkonsekvensvurderingen</w:t>
      </w:r>
    </w:p>
    <w:p w14:paraId="36D9B865" w14:textId="2EDFC5D6" w:rsidR="00C34B01" w:rsidRPr="00034C29" w:rsidRDefault="005A2857" w:rsidP="00C34B01">
      <w:pPr>
        <w:rPr>
          <w:sz w:val="22"/>
          <w:szCs w:val="24"/>
          <w:lang w:val="da-DK"/>
        </w:rPr>
      </w:pPr>
      <w:r>
        <w:rPr>
          <w:sz w:val="22"/>
          <w:szCs w:val="24"/>
          <w:lang w:val="da-DK"/>
        </w:rPr>
        <w:t xml:space="preserve">Jeg </w:t>
      </w:r>
      <w:r w:rsidR="00C34B01" w:rsidRPr="00034C29">
        <w:rPr>
          <w:sz w:val="22"/>
          <w:szCs w:val="24"/>
          <w:lang w:val="da-DK"/>
        </w:rPr>
        <w:t>vil gerne anfægte</w:t>
      </w:r>
      <w:r w:rsidR="49EF0400" w:rsidRPr="00034C29">
        <w:rPr>
          <w:sz w:val="22"/>
          <w:szCs w:val="24"/>
          <w:lang w:val="da-DK"/>
        </w:rPr>
        <w:t>,</w:t>
      </w:r>
      <w:r w:rsidR="00C34B01" w:rsidRPr="00034C29">
        <w:rPr>
          <w:sz w:val="22"/>
          <w:szCs w:val="24"/>
          <w:lang w:val="da-DK"/>
        </w:rPr>
        <w:t xml:space="preserve"> at denne miljøvurdering kun omfatter udvidelsen på de 72 ha og ikke den samlede størrelse af råstofgraven(e) på 220 ha. Som nabo til gravene har </w:t>
      </w:r>
      <w:r>
        <w:rPr>
          <w:sz w:val="22"/>
          <w:szCs w:val="24"/>
          <w:lang w:val="da-DK"/>
        </w:rPr>
        <w:t xml:space="preserve">jeg </w:t>
      </w:r>
      <w:r w:rsidR="00C34B01" w:rsidRPr="00034C29">
        <w:rPr>
          <w:sz w:val="22"/>
          <w:szCs w:val="24"/>
          <w:lang w:val="da-DK"/>
        </w:rPr>
        <w:t>udsigt til en fremtid med et månelandskab på 220 ha og ikke kun 72 ha (hvilket også er a</w:t>
      </w:r>
      <w:r w:rsidR="066669EB" w:rsidRPr="00034C29">
        <w:rPr>
          <w:sz w:val="22"/>
          <w:szCs w:val="24"/>
          <w:lang w:val="da-DK"/>
        </w:rPr>
        <w:t>l</w:t>
      </w:r>
      <w:r w:rsidR="00C34B01" w:rsidRPr="00034C29">
        <w:rPr>
          <w:sz w:val="22"/>
          <w:szCs w:val="24"/>
          <w:lang w:val="da-DK"/>
        </w:rPr>
        <w:t>t for meget). Årsagen er</w:t>
      </w:r>
      <w:r w:rsidR="14405F08" w:rsidRPr="00034C29">
        <w:rPr>
          <w:sz w:val="22"/>
          <w:szCs w:val="24"/>
          <w:lang w:val="da-DK"/>
        </w:rPr>
        <w:t>,</w:t>
      </w:r>
      <w:r w:rsidR="00C34B01" w:rsidRPr="00034C29">
        <w:rPr>
          <w:sz w:val="22"/>
          <w:szCs w:val="24"/>
          <w:lang w:val="da-DK"/>
        </w:rPr>
        <w:t xml:space="preserve"> at man vil holde de eksisterende grave åbne</w:t>
      </w:r>
      <w:r w:rsidR="14405F08" w:rsidRPr="00034C29">
        <w:rPr>
          <w:sz w:val="22"/>
          <w:szCs w:val="24"/>
          <w:lang w:val="da-DK"/>
        </w:rPr>
        <w:t>,</w:t>
      </w:r>
      <w:r w:rsidR="00C34B01" w:rsidRPr="00034C29">
        <w:rPr>
          <w:sz w:val="22"/>
          <w:szCs w:val="24"/>
          <w:lang w:val="da-DK"/>
        </w:rPr>
        <w:t xml:space="preserve"> </w:t>
      </w:r>
      <w:r w:rsidR="005F4F44" w:rsidRPr="00034C29">
        <w:rPr>
          <w:sz w:val="22"/>
          <w:szCs w:val="24"/>
          <w:lang w:val="da-DK"/>
        </w:rPr>
        <w:t xml:space="preserve">er at </w:t>
      </w:r>
      <w:r w:rsidR="00C34B01" w:rsidRPr="00034C29">
        <w:rPr>
          <w:sz w:val="22"/>
          <w:szCs w:val="24"/>
          <w:lang w:val="da-DK"/>
        </w:rPr>
        <w:t>de skal bruges til efterbehandling, opbevaring og transport af råstofferne. Det betyder samtidigt</w:t>
      </w:r>
      <w:r w:rsidR="14405F08" w:rsidRPr="00034C29">
        <w:rPr>
          <w:sz w:val="22"/>
          <w:szCs w:val="24"/>
          <w:lang w:val="da-DK"/>
        </w:rPr>
        <w:t>,</w:t>
      </w:r>
      <w:r w:rsidR="00C34B01" w:rsidRPr="00034C29">
        <w:rPr>
          <w:sz w:val="22"/>
          <w:szCs w:val="24"/>
          <w:lang w:val="da-DK"/>
        </w:rPr>
        <w:t xml:space="preserve"> at arealerne ikke bliver efterbehandlet før om mange år. Det gør</w:t>
      </w:r>
      <w:r w:rsidR="14405F08" w:rsidRPr="00034C29">
        <w:rPr>
          <w:sz w:val="22"/>
          <w:szCs w:val="24"/>
          <w:lang w:val="da-DK"/>
        </w:rPr>
        <w:t>,</w:t>
      </w:r>
      <w:r w:rsidR="00C34B01" w:rsidRPr="00034C29">
        <w:rPr>
          <w:sz w:val="22"/>
          <w:szCs w:val="24"/>
          <w:lang w:val="da-DK"/>
        </w:rPr>
        <w:t xml:space="preserve"> at man ikke kan nøjes med at kigge på det nye område, da miljøkonsekvenserne (specielt de menneskelige påvirkninger) skal ses samlet og ikke isoleret.</w:t>
      </w:r>
    </w:p>
    <w:p w14:paraId="03C9E82D" w14:textId="64E8C89A" w:rsidR="00B34561" w:rsidRPr="00034C29" w:rsidRDefault="00B34561" w:rsidP="00B34561">
      <w:pPr>
        <w:rPr>
          <w:sz w:val="22"/>
          <w:szCs w:val="24"/>
          <w:lang w:val="da-DK"/>
        </w:rPr>
      </w:pPr>
      <w:r w:rsidRPr="00034C29">
        <w:rPr>
          <w:sz w:val="22"/>
          <w:szCs w:val="24"/>
          <w:lang w:val="da-DK"/>
        </w:rPr>
        <w:t>I ansøgningen er der områder</w:t>
      </w:r>
      <w:r w:rsidR="328257B4" w:rsidRPr="00034C29">
        <w:rPr>
          <w:sz w:val="22"/>
          <w:szCs w:val="24"/>
          <w:lang w:val="da-DK"/>
        </w:rPr>
        <w:t>,</w:t>
      </w:r>
      <w:r w:rsidRPr="00034C29">
        <w:rPr>
          <w:sz w:val="22"/>
          <w:szCs w:val="24"/>
          <w:lang w:val="da-DK"/>
        </w:rPr>
        <w:t xml:space="preserve"> der er usikre – hvor længe skal man som </w:t>
      </w:r>
      <w:r w:rsidR="262DFBD6" w:rsidRPr="00034C29">
        <w:rPr>
          <w:sz w:val="22"/>
          <w:szCs w:val="24"/>
          <w:lang w:val="da-DK"/>
        </w:rPr>
        <w:t>naboe</w:t>
      </w:r>
      <w:r w:rsidR="000FC3E4" w:rsidRPr="00034C29">
        <w:rPr>
          <w:sz w:val="22"/>
          <w:szCs w:val="24"/>
          <w:lang w:val="da-DK"/>
        </w:rPr>
        <w:t>r</w:t>
      </w:r>
      <w:r w:rsidR="262DFBD6" w:rsidRPr="00034C29">
        <w:rPr>
          <w:sz w:val="22"/>
          <w:szCs w:val="24"/>
          <w:lang w:val="da-DK"/>
        </w:rPr>
        <w:t>/</w:t>
      </w:r>
      <w:r w:rsidRPr="00034C29">
        <w:rPr>
          <w:sz w:val="22"/>
          <w:szCs w:val="24"/>
          <w:lang w:val="da-DK"/>
        </w:rPr>
        <w:t>borger</w:t>
      </w:r>
      <w:r w:rsidR="262DFBD6" w:rsidRPr="00034C29">
        <w:rPr>
          <w:sz w:val="22"/>
          <w:szCs w:val="24"/>
          <w:lang w:val="da-DK"/>
        </w:rPr>
        <w:t>e</w:t>
      </w:r>
      <w:r w:rsidRPr="00034C29">
        <w:rPr>
          <w:sz w:val="22"/>
          <w:szCs w:val="24"/>
          <w:lang w:val="da-DK"/>
        </w:rPr>
        <w:t xml:space="preserve"> leve med uvished om de nu begynder at grave eller om de er færdige?</w:t>
      </w:r>
    </w:p>
    <w:p w14:paraId="76ECA5F9" w14:textId="77777777" w:rsidR="000E3D71" w:rsidRPr="00034C29" w:rsidRDefault="000E3D71" w:rsidP="000E3D71">
      <w:pPr>
        <w:rPr>
          <w:b/>
          <w:bCs/>
          <w:sz w:val="22"/>
          <w:szCs w:val="24"/>
          <w:lang w:val="da-DK"/>
        </w:rPr>
      </w:pPr>
      <w:r w:rsidRPr="00034C29">
        <w:rPr>
          <w:b/>
          <w:bCs/>
          <w:color w:val="000000" w:themeColor="text1"/>
          <w:sz w:val="22"/>
          <w:lang w:val="da-DK"/>
        </w:rPr>
        <w:t>Åbningstider</w:t>
      </w:r>
    </w:p>
    <w:p w14:paraId="6FA826AF" w14:textId="77777777" w:rsidR="000E3D71" w:rsidRPr="00034C29" w:rsidRDefault="000E3D71" w:rsidP="000E3D71">
      <w:pPr>
        <w:rPr>
          <w:sz w:val="22"/>
          <w:szCs w:val="24"/>
          <w:lang w:val="da-DK"/>
        </w:rPr>
      </w:pPr>
      <w:r w:rsidRPr="00034C29">
        <w:rPr>
          <w:sz w:val="22"/>
          <w:szCs w:val="24"/>
          <w:lang w:val="da-DK"/>
        </w:rPr>
        <w:t>Nymølle ønsker at udvide åbningstiderne i de nye tilladelser. Det kan ikke accepteres.</w:t>
      </w:r>
    </w:p>
    <w:p w14:paraId="20E0F0B3" w14:textId="6445C9F3" w:rsidR="000E3D71" w:rsidRPr="00034C29" w:rsidRDefault="000E3D71" w:rsidP="000E3D71">
      <w:pPr>
        <w:rPr>
          <w:sz w:val="22"/>
          <w:szCs w:val="24"/>
          <w:lang w:val="da-DK"/>
        </w:rPr>
      </w:pPr>
      <w:r w:rsidRPr="00034C29">
        <w:rPr>
          <w:sz w:val="22"/>
          <w:szCs w:val="24"/>
          <w:lang w:val="da-DK"/>
        </w:rPr>
        <w:t xml:space="preserve">Hvad er formålet med de nye åbningstider. Sidste år gravede Nymølle </w:t>
      </w:r>
      <w:r w:rsidR="206B7DC9" w:rsidRPr="00034C29">
        <w:rPr>
          <w:sz w:val="22"/>
          <w:szCs w:val="24"/>
          <w:lang w:val="da-DK"/>
        </w:rPr>
        <w:t>langt mere</w:t>
      </w:r>
      <w:r w:rsidR="42F066B6" w:rsidRPr="00034C29">
        <w:rPr>
          <w:sz w:val="22"/>
          <w:szCs w:val="24"/>
          <w:lang w:val="da-DK"/>
        </w:rPr>
        <w:t xml:space="preserve"> (ca. 1,6 mio</w:t>
      </w:r>
      <w:r w:rsidR="3E1F733B" w:rsidRPr="00034C29">
        <w:rPr>
          <w:sz w:val="22"/>
          <w:szCs w:val="24"/>
          <w:lang w:val="da-DK"/>
        </w:rPr>
        <w:t>.</w:t>
      </w:r>
      <w:r w:rsidR="42F066B6" w:rsidRPr="00034C29">
        <w:rPr>
          <w:sz w:val="22"/>
          <w:szCs w:val="24"/>
          <w:lang w:val="da-DK"/>
        </w:rPr>
        <w:t xml:space="preserve"> </w:t>
      </w:r>
      <w:r w:rsidR="00363981" w:rsidRPr="00034C29">
        <w:rPr>
          <w:sz w:val="22"/>
          <w:szCs w:val="24"/>
          <w:lang w:val="da-DK"/>
        </w:rPr>
        <w:t>m</w:t>
      </w:r>
      <w:r w:rsidR="4AB742C0" w:rsidRPr="00034C29">
        <w:rPr>
          <w:sz w:val="22"/>
          <w:szCs w:val="24"/>
          <w:vertAlign w:val="superscript"/>
          <w:lang w:val="da-DK"/>
        </w:rPr>
        <w:t>3</w:t>
      </w:r>
      <w:r w:rsidR="20EEDE23" w:rsidRPr="00034C29">
        <w:rPr>
          <w:sz w:val="22"/>
          <w:szCs w:val="24"/>
          <w:lang w:val="da-DK"/>
        </w:rPr>
        <w:t xml:space="preserve">) </w:t>
      </w:r>
      <w:r w:rsidRPr="00034C29">
        <w:rPr>
          <w:sz w:val="22"/>
          <w:szCs w:val="24"/>
          <w:lang w:val="da-DK"/>
        </w:rPr>
        <w:t xml:space="preserve">end den, i ansøgningen </w:t>
      </w:r>
      <w:r w:rsidR="00C558A3" w:rsidRPr="00034C29">
        <w:rPr>
          <w:sz w:val="22"/>
          <w:szCs w:val="24"/>
          <w:lang w:val="da-DK"/>
        </w:rPr>
        <w:t>ønskede</w:t>
      </w:r>
      <w:r w:rsidRPr="00034C29">
        <w:rPr>
          <w:sz w:val="22"/>
          <w:szCs w:val="24"/>
          <w:lang w:val="da-DK"/>
        </w:rPr>
        <w:t xml:space="preserve"> mængde</w:t>
      </w:r>
      <w:r w:rsidR="4AB742C0" w:rsidRPr="00034C29">
        <w:rPr>
          <w:sz w:val="22"/>
          <w:szCs w:val="24"/>
          <w:lang w:val="da-DK"/>
        </w:rPr>
        <w:t xml:space="preserve"> (0,9 mio</w:t>
      </w:r>
      <w:r w:rsidR="7217790C" w:rsidRPr="00034C29">
        <w:rPr>
          <w:sz w:val="22"/>
          <w:szCs w:val="24"/>
          <w:lang w:val="da-DK"/>
        </w:rPr>
        <w:t>.</w:t>
      </w:r>
      <w:r w:rsidR="4AB742C0" w:rsidRPr="00034C29">
        <w:rPr>
          <w:sz w:val="22"/>
          <w:szCs w:val="24"/>
          <w:lang w:val="da-DK"/>
        </w:rPr>
        <w:t xml:space="preserve"> </w:t>
      </w:r>
      <w:r w:rsidR="2480F25D" w:rsidRPr="00034C29">
        <w:rPr>
          <w:sz w:val="22"/>
          <w:szCs w:val="24"/>
          <w:lang w:val="da-DK"/>
        </w:rPr>
        <w:t>m</w:t>
      </w:r>
      <w:r w:rsidR="2480F25D" w:rsidRPr="00034C29">
        <w:rPr>
          <w:sz w:val="22"/>
          <w:szCs w:val="24"/>
          <w:vertAlign w:val="superscript"/>
          <w:lang w:val="da-DK"/>
        </w:rPr>
        <w:t>3</w:t>
      </w:r>
      <w:r w:rsidR="2480F25D" w:rsidRPr="00034C29">
        <w:rPr>
          <w:sz w:val="22"/>
          <w:szCs w:val="24"/>
          <w:lang w:val="da-DK"/>
        </w:rPr>
        <w:t>)</w:t>
      </w:r>
      <w:r w:rsidRPr="00034C29">
        <w:rPr>
          <w:sz w:val="22"/>
          <w:szCs w:val="24"/>
          <w:lang w:val="da-DK"/>
        </w:rPr>
        <w:t>. Vel at mærke indenfor den nuværende åbningstid. Hvorfor så udvide</w:t>
      </w:r>
      <w:r w:rsidR="4AB742C0" w:rsidRPr="00034C29">
        <w:rPr>
          <w:sz w:val="22"/>
          <w:szCs w:val="24"/>
          <w:lang w:val="da-DK"/>
        </w:rPr>
        <w:t xml:space="preserve"> </w:t>
      </w:r>
      <w:r w:rsidRPr="00034C29">
        <w:rPr>
          <w:sz w:val="22"/>
          <w:szCs w:val="24"/>
          <w:lang w:val="da-DK"/>
        </w:rPr>
        <w:t>åbningstiden?</w:t>
      </w:r>
    </w:p>
    <w:p w14:paraId="707ED6DF" w14:textId="7A715CFB" w:rsidR="000E3D71" w:rsidRPr="00034C29" w:rsidRDefault="000E3D71" w:rsidP="000E3D71">
      <w:pPr>
        <w:rPr>
          <w:sz w:val="22"/>
          <w:szCs w:val="24"/>
          <w:lang w:val="da-DK"/>
        </w:rPr>
      </w:pPr>
      <w:r w:rsidRPr="00034C29">
        <w:rPr>
          <w:sz w:val="22"/>
          <w:szCs w:val="24"/>
          <w:lang w:val="da-DK"/>
        </w:rPr>
        <w:t xml:space="preserve">Yderligere ser </w:t>
      </w:r>
      <w:r w:rsidR="005A2857">
        <w:rPr>
          <w:sz w:val="22"/>
          <w:szCs w:val="24"/>
          <w:lang w:val="da-DK"/>
        </w:rPr>
        <w:t xml:space="preserve">jeg </w:t>
      </w:r>
      <w:r w:rsidRPr="00034C29">
        <w:rPr>
          <w:sz w:val="22"/>
          <w:szCs w:val="24"/>
          <w:lang w:val="da-DK"/>
        </w:rPr>
        <w:t>ingen grund til at udvide åbningstiderne, da Nymølle i praksis alligevel arbejder på disse tidspunkter og med længere åbningstid, vil vores opfattelse være, at de blot vil overskride de nye tider. Hvilket er omkostningsfrit, da der ikke føres reelt tilsyn</w:t>
      </w:r>
      <w:r w:rsidR="43E8F3C2" w:rsidRPr="00034C29">
        <w:rPr>
          <w:sz w:val="22"/>
          <w:szCs w:val="24"/>
          <w:lang w:val="da-DK"/>
        </w:rPr>
        <w:t xml:space="preserve"> </w:t>
      </w:r>
      <w:r w:rsidR="42FA3586" w:rsidRPr="00034C29">
        <w:rPr>
          <w:sz w:val="22"/>
          <w:szCs w:val="24"/>
          <w:lang w:val="da-DK"/>
        </w:rPr>
        <w:t>og ikke sanktioneres</w:t>
      </w:r>
      <w:r w:rsidRPr="00034C29">
        <w:rPr>
          <w:sz w:val="22"/>
          <w:szCs w:val="24"/>
          <w:lang w:val="da-DK"/>
        </w:rPr>
        <w:t>.</w:t>
      </w:r>
    </w:p>
    <w:p w14:paraId="4D060CAA" w14:textId="6461612B" w:rsidR="000E3D71" w:rsidRPr="00034C29" w:rsidRDefault="000E3D71" w:rsidP="000E3D71">
      <w:pPr>
        <w:rPr>
          <w:sz w:val="22"/>
          <w:szCs w:val="24"/>
          <w:lang w:val="da-DK"/>
        </w:rPr>
      </w:pPr>
      <w:r w:rsidRPr="00034C29">
        <w:rPr>
          <w:sz w:val="22"/>
          <w:szCs w:val="24"/>
          <w:lang w:val="da-DK"/>
        </w:rPr>
        <w:t>At lukke lastbiler ind i graven tidligere, vil betyde</w:t>
      </w:r>
      <w:r w:rsidR="17D687DA" w:rsidRPr="00034C29">
        <w:rPr>
          <w:sz w:val="22"/>
          <w:szCs w:val="24"/>
          <w:lang w:val="da-DK"/>
        </w:rPr>
        <w:t>,</w:t>
      </w:r>
      <w:r w:rsidRPr="00034C29">
        <w:rPr>
          <w:sz w:val="22"/>
          <w:szCs w:val="24"/>
          <w:lang w:val="da-DK"/>
        </w:rPr>
        <w:t xml:space="preserve"> at </w:t>
      </w:r>
      <w:r w:rsidR="10D644EB" w:rsidRPr="00034C29">
        <w:rPr>
          <w:sz w:val="22"/>
          <w:szCs w:val="24"/>
          <w:lang w:val="da-DK"/>
        </w:rPr>
        <w:t>Nymølle</w:t>
      </w:r>
      <w:r w:rsidRPr="00034C29">
        <w:rPr>
          <w:sz w:val="22"/>
          <w:szCs w:val="24"/>
          <w:lang w:val="da-DK"/>
        </w:rPr>
        <w:t xml:space="preserve"> starter med at læsse tidligere, da de alligevel arbejder på disse tider, og der ikke føres tilsyn. I dag holder lastbilerne desuden med motoren tændt, hvilket medfører en voldsom miljøpåvirkning af luften i området</w:t>
      </w:r>
      <w:r w:rsidR="119229DC" w:rsidRPr="00034C29">
        <w:rPr>
          <w:sz w:val="22"/>
          <w:szCs w:val="24"/>
          <w:lang w:val="da-DK"/>
        </w:rPr>
        <w:t>,</w:t>
      </w:r>
      <w:r w:rsidR="004B58F9" w:rsidRPr="00034C29">
        <w:rPr>
          <w:sz w:val="22"/>
          <w:szCs w:val="24"/>
          <w:lang w:val="da-DK"/>
        </w:rPr>
        <w:t xml:space="preserve"> samt alvorli</w:t>
      </w:r>
      <w:r w:rsidR="004B58F9" w:rsidRPr="00034C29">
        <w:rPr>
          <w:rFonts w:eastAsia="Arial" w:cs="Arial"/>
          <w:sz w:val="22"/>
          <w:szCs w:val="24"/>
          <w:lang w:val="da-DK"/>
        </w:rPr>
        <w:t>ge støjgener</w:t>
      </w:r>
      <w:r w:rsidRPr="00034C29">
        <w:rPr>
          <w:rFonts w:eastAsia="Arial" w:cs="Arial"/>
          <w:sz w:val="22"/>
          <w:szCs w:val="24"/>
          <w:lang w:val="da-DK"/>
        </w:rPr>
        <w:t>.</w:t>
      </w:r>
    </w:p>
    <w:p w14:paraId="7C20C612" w14:textId="74F10CC8" w:rsidR="000E3D71" w:rsidRPr="00034C29" w:rsidRDefault="000E3D71" w:rsidP="000E3D71">
      <w:pPr>
        <w:rPr>
          <w:sz w:val="22"/>
          <w:szCs w:val="24"/>
          <w:lang w:val="da-DK"/>
        </w:rPr>
      </w:pPr>
      <w:r w:rsidRPr="00034C29">
        <w:rPr>
          <w:sz w:val="22"/>
          <w:szCs w:val="24"/>
          <w:lang w:val="da-DK"/>
        </w:rPr>
        <w:lastRenderedPageBreak/>
        <w:t xml:space="preserve">At udvide åbningstiden giver Nymølle en økonomisk gevinst på bekostning af naboerne. De vil hermed kunne </w:t>
      </w:r>
      <w:r w:rsidR="00F4002D" w:rsidRPr="00034C29">
        <w:rPr>
          <w:sz w:val="22"/>
          <w:szCs w:val="24"/>
          <w:lang w:val="da-DK"/>
        </w:rPr>
        <w:t>udnytte materiel og maskiner</w:t>
      </w:r>
      <w:r w:rsidRPr="00034C29">
        <w:rPr>
          <w:sz w:val="22"/>
          <w:szCs w:val="24"/>
          <w:lang w:val="da-DK"/>
        </w:rPr>
        <w:t xml:space="preserve"> mere, mens naboerne generes yderligere. </w:t>
      </w:r>
      <w:r w:rsidR="005A2857">
        <w:rPr>
          <w:sz w:val="22"/>
          <w:szCs w:val="24"/>
          <w:lang w:val="da-DK"/>
        </w:rPr>
        <w:t xml:space="preserve">Jeg </w:t>
      </w:r>
      <w:r w:rsidRPr="00034C29">
        <w:rPr>
          <w:sz w:val="22"/>
          <w:szCs w:val="24"/>
          <w:lang w:val="da-DK"/>
        </w:rPr>
        <w:t>ser ikke et behov for udvidede åbningstider, men at Nymølle må investere i mere udstyr og mandskab. Det skaber også flere arbejdspladser og økonomisk vækst andre steder.</w:t>
      </w:r>
      <w:r w:rsidRPr="00034C29">
        <w:rPr>
          <w:sz w:val="22"/>
          <w:szCs w:val="24"/>
          <w:lang w:val="da-DK"/>
        </w:rPr>
        <w:br/>
        <w:t>Måske man skulle sætte åbningstiden ned og så bede Nymølle om at investere i mere udstyr og mandskab til gavn for samfundet.</w:t>
      </w:r>
    </w:p>
    <w:p w14:paraId="2F342EF0" w14:textId="77777777" w:rsidR="007436D4" w:rsidRPr="00034C29" w:rsidRDefault="007436D4" w:rsidP="007436D4">
      <w:pPr>
        <w:rPr>
          <w:b/>
          <w:bCs/>
          <w:sz w:val="22"/>
          <w:szCs w:val="24"/>
          <w:lang w:val="da-DK"/>
        </w:rPr>
      </w:pPr>
      <w:r w:rsidRPr="00034C29">
        <w:rPr>
          <w:b/>
          <w:bCs/>
          <w:sz w:val="22"/>
          <w:szCs w:val="24"/>
          <w:lang w:val="da-DK"/>
        </w:rPr>
        <w:t>Transportveje</w:t>
      </w:r>
    </w:p>
    <w:p w14:paraId="2BE0BA9C" w14:textId="31CEC9FC" w:rsidR="00864A91" w:rsidRPr="00034C29" w:rsidRDefault="001B6BCE" w:rsidP="007436D4">
      <w:pPr>
        <w:rPr>
          <w:sz w:val="22"/>
          <w:szCs w:val="24"/>
          <w:lang w:val="da-DK"/>
        </w:rPr>
      </w:pPr>
      <w:r w:rsidRPr="00034C29">
        <w:rPr>
          <w:sz w:val="22"/>
          <w:szCs w:val="24"/>
          <w:lang w:val="da-DK"/>
        </w:rPr>
        <w:t>D</w:t>
      </w:r>
      <w:r w:rsidR="007436D4" w:rsidRPr="00034C29">
        <w:rPr>
          <w:sz w:val="22"/>
          <w:szCs w:val="24"/>
          <w:lang w:val="da-DK"/>
        </w:rPr>
        <w:t>en forslåede transportvej går meget tæt på beboede områder</w:t>
      </w:r>
      <w:r w:rsidRPr="00034C29">
        <w:rPr>
          <w:sz w:val="22"/>
          <w:szCs w:val="24"/>
          <w:lang w:val="da-DK"/>
        </w:rPr>
        <w:t>,</w:t>
      </w:r>
      <w:r w:rsidR="007436D4" w:rsidRPr="00034C29">
        <w:rPr>
          <w:sz w:val="22"/>
          <w:szCs w:val="24"/>
          <w:lang w:val="da-DK"/>
        </w:rPr>
        <w:t xml:space="preserve"> som derved vil udsættes for yderligere støj og støv i mange år. </w:t>
      </w:r>
      <w:r w:rsidR="005A2857">
        <w:rPr>
          <w:sz w:val="22"/>
          <w:szCs w:val="24"/>
          <w:lang w:val="da-DK"/>
        </w:rPr>
        <w:t xml:space="preserve">Jeg </w:t>
      </w:r>
      <w:r w:rsidR="007436D4" w:rsidRPr="00034C29">
        <w:rPr>
          <w:sz w:val="22"/>
          <w:szCs w:val="24"/>
          <w:lang w:val="da-DK"/>
        </w:rPr>
        <w:t>foreslår</w:t>
      </w:r>
      <w:r w:rsidR="548E63FE" w:rsidRPr="00034C29">
        <w:rPr>
          <w:sz w:val="22"/>
          <w:szCs w:val="24"/>
          <w:lang w:val="da-DK"/>
        </w:rPr>
        <w:t>,</w:t>
      </w:r>
      <w:r w:rsidR="007436D4" w:rsidRPr="00034C29">
        <w:rPr>
          <w:sz w:val="22"/>
          <w:szCs w:val="24"/>
          <w:lang w:val="da-DK"/>
        </w:rPr>
        <w:t xml:space="preserve"> at de</w:t>
      </w:r>
      <w:r w:rsidRPr="00034C29">
        <w:rPr>
          <w:sz w:val="22"/>
          <w:szCs w:val="24"/>
          <w:lang w:val="da-DK"/>
        </w:rPr>
        <w:t>r</w:t>
      </w:r>
      <w:r w:rsidR="007436D4" w:rsidRPr="00034C29">
        <w:rPr>
          <w:sz w:val="22"/>
          <w:szCs w:val="24"/>
          <w:lang w:val="da-DK"/>
        </w:rPr>
        <w:t xml:space="preserve"> skal arbejdes på at finde alternative transportveje</w:t>
      </w:r>
      <w:r w:rsidR="548E63FE" w:rsidRPr="00034C29">
        <w:rPr>
          <w:sz w:val="22"/>
          <w:szCs w:val="24"/>
          <w:lang w:val="da-DK"/>
        </w:rPr>
        <w:t>,</w:t>
      </w:r>
      <w:r w:rsidR="007436D4" w:rsidRPr="00034C29">
        <w:rPr>
          <w:sz w:val="22"/>
          <w:szCs w:val="24"/>
          <w:lang w:val="da-DK"/>
        </w:rPr>
        <w:t xml:space="preserve"> som minimerer generne for beboerne</w:t>
      </w:r>
      <w:r w:rsidR="43A64A64" w:rsidRPr="00034C29">
        <w:rPr>
          <w:sz w:val="22"/>
          <w:szCs w:val="24"/>
          <w:lang w:val="da-DK"/>
        </w:rPr>
        <w:t>/naboerne</w:t>
      </w:r>
      <w:r w:rsidR="007436D4" w:rsidRPr="00034C29">
        <w:rPr>
          <w:sz w:val="22"/>
          <w:szCs w:val="24"/>
          <w:lang w:val="da-DK"/>
        </w:rPr>
        <w:t xml:space="preserve">. </w:t>
      </w:r>
      <w:r w:rsidR="005A2857">
        <w:rPr>
          <w:sz w:val="22"/>
          <w:szCs w:val="24"/>
          <w:lang w:val="da-DK"/>
        </w:rPr>
        <w:t xml:space="preserve">Jeg </w:t>
      </w:r>
      <w:r w:rsidR="00BE37B0" w:rsidRPr="00034C29">
        <w:rPr>
          <w:sz w:val="22"/>
          <w:szCs w:val="24"/>
          <w:lang w:val="da-DK"/>
        </w:rPr>
        <w:t xml:space="preserve">er ikke eksperter </w:t>
      </w:r>
      <w:r w:rsidR="004D4614" w:rsidRPr="00034C29">
        <w:rPr>
          <w:sz w:val="22"/>
          <w:szCs w:val="24"/>
          <w:lang w:val="da-DK"/>
        </w:rPr>
        <w:t>inden for</w:t>
      </w:r>
      <w:r w:rsidR="00BE37B0" w:rsidRPr="00034C29">
        <w:rPr>
          <w:sz w:val="22"/>
          <w:szCs w:val="24"/>
          <w:lang w:val="da-DK"/>
        </w:rPr>
        <w:t xml:space="preserve"> området, men </w:t>
      </w:r>
      <w:r w:rsidR="001F7FA2" w:rsidRPr="00034C29">
        <w:rPr>
          <w:sz w:val="22"/>
          <w:szCs w:val="24"/>
          <w:lang w:val="da-DK"/>
        </w:rPr>
        <w:t xml:space="preserve">man </w:t>
      </w:r>
      <w:r w:rsidR="007F3984" w:rsidRPr="00034C29">
        <w:rPr>
          <w:sz w:val="22"/>
          <w:szCs w:val="24"/>
          <w:lang w:val="da-DK"/>
        </w:rPr>
        <w:t xml:space="preserve">bør </w:t>
      </w:r>
      <w:r w:rsidR="001F7FA2" w:rsidRPr="00034C29">
        <w:rPr>
          <w:sz w:val="22"/>
          <w:szCs w:val="24"/>
          <w:lang w:val="da-DK"/>
        </w:rPr>
        <w:t xml:space="preserve">lave en struktureret proces med inddragelse af </w:t>
      </w:r>
      <w:proofErr w:type="spellStart"/>
      <w:r w:rsidR="001F7FA2" w:rsidRPr="00034C29">
        <w:rPr>
          <w:sz w:val="22"/>
          <w:szCs w:val="24"/>
          <w:lang w:val="da-DK"/>
        </w:rPr>
        <w:t>Nymølle</w:t>
      </w:r>
      <w:proofErr w:type="spellEnd"/>
      <w:r w:rsidR="001F7FA2" w:rsidRPr="00034C29">
        <w:rPr>
          <w:sz w:val="22"/>
          <w:szCs w:val="24"/>
          <w:lang w:val="da-DK"/>
        </w:rPr>
        <w:t xml:space="preserve">, </w:t>
      </w:r>
      <w:proofErr w:type="spellStart"/>
      <w:r w:rsidR="001F7FA2" w:rsidRPr="00034C29">
        <w:rPr>
          <w:sz w:val="22"/>
          <w:szCs w:val="24"/>
          <w:lang w:val="da-DK"/>
        </w:rPr>
        <w:t>Hedeland</w:t>
      </w:r>
      <w:proofErr w:type="spellEnd"/>
      <w:r w:rsidR="001F7FA2" w:rsidRPr="00034C29">
        <w:rPr>
          <w:sz w:val="22"/>
          <w:szCs w:val="24"/>
          <w:lang w:val="da-DK"/>
        </w:rPr>
        <w:t xml:space="preserve">, </w:t>
      </w:r>
      <w:r w:rsidR="009A039B" w:rsidRPr="00034C29">
        <w:rPr>
          <w:sz w:val="22"/>
          <w:szCs w:val="24"/>
          <w:lang w:val="da-DK"/>
        </w:rPr>
        <w:t>borgere, kommuner og regioner</w:t>
      </w:r>
      <w:r w:rsidR="43A64A64" w:rsidRPr="00034C29">
        <w:rPr>
          <w:sz w:val="22"/>
          <w:szCs w:val="24"/>
          <w:lang w:val="da-DK"/>
        </w:rPr>
        <w:t>,</w:t>
      </w:r>
      <w:r w:rsidR="009A039B" w:rsidRPr="00034C29">
        <w:rPr>
          <w:sz w:val="22"/>
          <w:szCs w:val="24"/>
          <w:lang w:val="da-DK"/>
        </w:rPr>
        <w:t xml:space="preserve"> samt uvildige eksperter</w:t>
      </w:r>
      <w:r w:rsidR="2A1009A5" w:rsidRPr="00034C29">
        <w:rPr>
          <w:sz w:val="22"/>
          <w:szCs w:val="24"/>
          <w:lang w:val="da-DK"/>
        </w:rPr>
        <w:t>,</w:t>
      </w:r>
      <w:r w:rsidR="009A039B" w:rsidRPr="00034C29">
        <w:rPr>
          <w:sz w:val="22"/>
          <w:szCs w:val="24"/>
          <w:lang w:val="da-DK"/>
        </w:rPr>
        <w:t xml:space="preserve"> der sammen kan </w:t>
      </w:r>
      <w:r w:rsidR="0037522D" w:rsidRPr="00034C29">
        <w:rPr>
          <w:sz w:val="22"/>
          <w:szCs w:val="24"/>
          <w:lang w:val="da-DK"/>
        </w:rPr>
        <w:t>se på hvad den bedste løsning vil være</w:t>
      </w:r>
      <w:r w:rsidR="7E38E674" w:rsidRPr="00034C29">
        <w:rPr>
          <w:sz w:val="22"/>
          <w:szCs w:val="24"/>
          <w:lang w:val="da-DK"/>
        </w:rPr>
        <w:t xml:space="preserve">, hvor </w:t>
      </w:r>
      <w:r w:rsidR="3C1BF8D4" w:rsidRPr="00034C29">
        <w:rPr>
          <w:sz w:val="22"/>
          <w:szCs w:val="24"/>
          <w:lang w:val="da-DK"/>
        </w:rPr>
        <w:t>den primære fokus ikke er Nymølles økonomi</w:t>
      </w:r>
      <w:r w:rsidR="0037522D" w:rsidRPr="00034C29">
        <w:rPr>
          <w:sz w:val="22"/>
          <w:szCs w:val="24"/>
          <w:lang w:val="da-DK"/>
        </w:rPr>
        <w:t>.</w:t>
      </w:r>
      <w:r w:rsidR="00864A91" w:rsidRPr="00034C29">
        <w:rPr>
          <w:sz w:val="22"/>
          <w:szCs w:val="24"/>
          <w:lang w:val="da-DK"/>
        </w:rPr>
        <w:t xml:space="preserve"> </w:t>
      </w:r>
    </w:p>
    <w:p w14:paraId="7B017FB0" w14:textId="0F3BC407" w:rsidR="00F60146" w:rsidRPr="00034C29" w:rsidRDefault="00864A91" w:rsidP="007436D4">
      <w:pPr>
        <w:rPr>
          <w:sz w:val="22"/>
          <w:szCs w:val="24"/>
          <w:lang w:val="da-DK"/>
        </w:rPr>
      </w:pPr>
      <w:r w:rsidRPr="00034C29">
        <w:rPr>
          <w:sz w:val="22"/>
          <w:szCs w:val="24"/>
          <w:lang w:val="da-DK"/>
        </w:rPr>
        <w:t xml:space="preserve">Der er tidligere fremsat alternative forslag som man bør kigge på igen. </w:t>
      </w:r>
      <w:r w:rsidR="00F60146" w:rsidRPr="00034C29">
        <w:rPr>
          <w:sz w:val="22"/>
          <w:szCs w:val="24"/>
          <w:lang w:val="da-DK"/>
        </w:rPr>
        <w:t>En ting er</w:t>
      </w:r>
      <w:r w:rsidR="58A58CEC" w:rsidRPr="00034C29">
        <w:rPr>
          <w:sz w:val="22"/>
          <w:szCs w:val="24"/>
          <w:lang w:val="da-DK"/>
        </w:rPr>
        <w:t>,</w:t>
      </w:r>
      <w:r w:rsidR="00F60146" w:rsidRPr="00034C29">
        <w:rPr>
          <w:sz w:val="22"/>
          <w:szCs w:val="24"/>
          <w:lang w:val="da-DK"/>
        </w:rPr>
        <w:t xml:space="preserve"> at </w:t>
      </w:r>
      <w:r w:rsidR="00B150A1" w:rsidRPr="00034C29">
        <w:rPr>
          <w:sz w:val="22"/>
          <w:szCs w:val="24"/>
          <w:lang w:val="da-DK"/>
        </w:rPr>
        <w:t>Høje Taastrup kommune har en holdning til</w:t>
      </w:r>
      <w:r w:rsidR="58A58CEC" w:rsidRPr="00034C29">
        <w:rPr>
          <w:sz w:val="22"/>
          <w:szCs w:val="24"/>
          <w:lang w:val="da-DK"/>
        </w:rPr>
        <w:t>,</w:t>
      </w:r>
      <w:r w:rsidR="00B150A1" w:rsidRPr="00034C29">
        <w:rPr>
          <w:sz w:val="22"/>
          <w:szCs w:val="24"/>
          <w:lang w:val="da-DK"/>
        </w:rPr>
        <w:t xml:space="preserve"> at der ikke må laves udkørsel i Høje Tåstrup kommune, men de kan vel ikke forhindre </w:t>
      </w:r>
      <w:r w:rsidRPr="00034C29">
        <w:rPr>
          <w:sz w:val="22"/>
          <w:szCs w:val="24"/>
          <w:lang w:val="da-DK"/>
        </w:rPr>
        <w:t>lastbiler i at køre på offentlige veje med mindre der er tale om direkte obstruktion.</w:t>
      </w:r>
    </w:p>
    <w:p w14:paraId="249CB460" w14:textId="62DEE254" w:rsidR="00C31069" w:rsidRPr="00034C29" w:rsidRDefault="000D7FC9" w:rsidP="007436D4">
      <w:pPr>
        <w:rPr>
          <w:sz w:val="22"/>
          <w:szCs w:val="24"/>
          <w:lang w:val="da-DK"/>
        </w:rPr>
      </w:pPr>
      <w:r w:rsidRPr="00034C29">
        <w:rPr>
          <w:sz w:val="22"/>
          <w:szCs w:val="24"/>
          <w:lang w:val="da-DK"/>
        </w:rPr>
        <w:t>Man bør</w:t>
      </w:r>
      <w:r w:rsidR="00C31069" w:rsidRPr="00034C29">
        <w:rPr>
          <w:sz w:val="22"/>
          <w:szCs w:val="24"/>
          <w:lang w:val="da-DK"/>
        </w:rPr>
        <w:t xml:space="preserve"> arbejde med at flytte efterbehandlingsanlægget</w:t>
      </w:r>
      <w:r w:rsidR="5C82043E" w:rsidRPr="00034C29">
        <w:rPr>
          <w:sz w:val="22"/>
          <w:szCs w:val="24"/>
          <w:lang w:val="da-DK"/>
        </w:rPr>
        <w:t>,</w:t>
      </w:r>
      <w:r w:rsidR="00C31069" w:rsidRPr="00034C29">
        <w:rPr>
          <w:sz w:val="22"/>
          <w:szCs w:val="24"/>
          <w:lang w:val="da-DK"/>
        </w:rPr>
        <w:t xml:space="preserve"> så man kunne lave en mere </w:t>
      </w:r>
      <w:r w:rsidR="0053619C" w:rsidRPr="00034C29">
        <w:rPr>
          <w:sz w:val="22"/>
          <w:szCs w:val="24"/>
          <w:lang w:val="da-DK"/>
        </w:rPr>
        <w:t>acceptabel transportvej</w:t>
      </w:r>
      <w:r w:rsidR="5C82043E" w:rsidRPr="00034C29">
        <w:rPr>
          <w:sz w:val="22"/>
          <w:szCs w:val="24"/>
          <w:lang w:val="da-DK"/>
        </w:rPr>
        <w:t>,</w:t>
      </w:r>
      <w:r w:rsidR="0053619C" w:rsidRPr="00034C29">
        <w:rPr>
          <w:sz w:val="22"/>
          <w:szCs w:val="24"/>
          <w:lang w:val="da-DK"/>
        </w:rPr>
        <w:t xml:space="preserve"> som ikke går direkte forbi </w:t>
      </w:r>
      <w:r w:rsidR="20EEDE23" w:rsidRPr="00034C29">
        <w:rPr>
          <w:sz w:val="22"/>
          <w:szCs w:val="24"/>
          <w:lang w:val="da-DK"/>
        </w:rPr>
        <w:t xml:space="preserve">et bynært område med </w:t>
      </w:r>
      <w:r w:rsidR="0053619C" w:rsidRPr="00034C29">
        <w:rPr>
          <w:sz w:val="22"/>
          <w:szCs w:val="24"/>
          <w:lang w:val="da-DK"/>
        </w:rPr>
        <w:t xml:space="preserve">mange boliger. </w:t>
      </w:r>
      <w:r w:rsidR="002F6E0C" w:rsidRPr="00034C29">
        <w:rPr>
          <w:sz w:val="22"/>
          <w:szCs w:val="24"/>
          <w:lang w:val="da-DK"/>
        </w:rPr>
        <w:t>Men Nymølle har tidligere udvist en fuldkommen ligegyldighed, for dem drejer det sig kun om penge – at tjene så mange penge som muligt</w:t>
      </w:r>
      <w:r w:rsidR="00563507" w:rsidRPr="00034C29">
        <w:rPr>
          <w:sz w:val="22"/>
          <w:szCs w:val="24"/>
          <w:lang w:val="da-DK"/>
        </w:rPr>
        <w:t xml:space="preserve"> uden hensyn til andre.</w:t>
      </w:r>
    </w:p>
    <w:p w14:paraId="2FB30900" w14:textId="0A9A1FA4" w:rsidR="00D014E4" w:rsidRPr="00034C29" w:rsidRDefault="00D014E4" w:rsidP="007436D4">
      <w:pPr>
        <w:rPr>
          <w:sz w:val="22"/>
          <w:szCs w:val="24"/>
          <w:lang w:val="da-DK"/>
        </w:rPr>
      </w:pPr>
      <w:r w:rsidRPr="00034C29">
        <w:rPr>
          <w:sz w:val="22"/>
          <w:szCs w:val="24"/>
          <w:lang w:val="da-DK"/>
        </w:rPr>
        <w:t>Endvidere vil den</w:t>
      </w:r>
      <w:r w:rsidR="00626D3B" w:rsidRPr="00034C29">
        <w:rPr>
          <w:sz w:val="22"/>
          <w:szCs w:val="24"/>
          <w:lang w:val="da-DK"/>
        </w:rPr>
        <w:t xml:space="preserve"> unødigt</w:t>
      </w:r>
      <w:r w:rsidRPr="00034C29">
        <w:rPr>
          <w:sz w:val="22"/>
          <w:szCs w:val="24"/>
          <w:lang w:val="da-DK"/>
        </w:rPr>
        <w:t xml:space="preserve"> </w:t>
      </w:r>
      <w:r w:rsidR="00163AF3" w:rsidRPr="00034C29">
        <w:rPr>
          <w:sz w:val="22"/>
          <w:szCs w:val="24"/>
          <w:lang w:val="da-DK"/>
        </w:rPr>
        <w:t xml:space="preserve">meget lange transport fra </w:t>
      </w:r>
      <w:r w:rsidR="00785443" w:rsidRPr="00034C29">
        <w:rPr>
          <w:sz w:val="22"/>
          <w:szCs w:val="24"/>
          <w:lang w:val="da-DK"/>
        </w:rPr>
        <w:t>de fremtidige gravning</w:t>
      </w:r>
      <w:r w:rsidR="00626D3B" w:rsidRPr="00034C29">
        <w:rPr>
          <w:sz w:val="22"/>
          <w:szCs w:val="24"/>
          <w:lang w:val="da-DK"/>
        </w:rPr>
        <w:t>er</w:t>
      </w:r>
      <w:r w:rsidR="00785443" w:rsidRPr="00034C29">
        <w:rPr>
          <w:sz w:val="22"/>
          <w:szCs w:val="24"/>
          <w:lang w:val="da-DK"/>
        </w:rPr>
        <w:t xml:space="preserve"> til efterbehandling</w:t>
      </w:r>
      <w:r w:rsidR="00385083" w:rsidRPr="00034C29">
        <w:rPr>
          <w:sz w:val="22"/>
          <w:szCs w:val="24"/>
          <w:lang w:val="da-DK"/>
        </w:rPr>
        <w:t>/produktionsstedet</w:t>
      </w:r>
      <w:r w:rsidR="00E526C5" w:rsidRPr="00034C29">
        <w:rPr>
          <w:sz w:val="22"/>
          <w:szCs w:val="24"/>
          <w:lang w:val="da-DK"/>
        </w:rPr>
        <w:t xml:space="preserve">, udover førnævnte alvorlige </w:t>
      </w:r>
      <w:r w:rsidR="70A1DDFA" w:rsidRPr="00034C29">
        <w:rPr>
          <w:sz w:val="22"/>
          <w:szCs w:val="24"/>
          <w:lang w:val="da-DK"/>
        </w:rPr>
        <w:t>konsek</w:t>
      </w:r>
      <w:r w:rsidR="1333580D" w:rsidRPr="00034C29">
        <w:rPr>
          <w:sz w:val="22"/>
          <w:szCs w:val="24"/>
          <w:lang w:val="da-DK"/>
        </w:rPr>
        <w:t xml:space="preserve">venser </w:t>
      </w:r>
      <w:r w:rsidR="005C5665" w:rsidRPr="00034C29">
        <w:rPr>
          <w:sz w:val="22"/>
          <w:szCs w:val="24"/>
          <w:lang w:val="da-DK"/>
        </w:rPr>
        <w:t xml:space="preserve">for beboerne i Vindinge by, også </w:t>
      </w:r>
      <w:r w:rsidR="00626D3B" w:rsidRPr="00034C29">
        <w:rPr>
          <w:sz w:val="22"/>
          <w:szCs w:val="24"/>
          <w:lang w:val="da-DK"/>
        </w:rPr>
        <w:t xml:space="preserve">medføre </w:t>
      </w:r>
      <w:r w:rsidR="007E0C77" w:rsidRPr="00034C29">
        <w:rPr>
          <w:sz w:val="22"/>
          <w:szCs w:val="24"/>
          <w:lang w:val="da-DK"/>
        </w:rPr>
        <w:t>et meget stort energiforbrug</w:t>
      </w:r>
      <w:r w:rsidR="005C5665" w:rsidRPr="00034C29">
        <w:rPr>
          <w:sz w:val="22"/>
          <w:szCs w:val="24"/>
          <w:lang w:val="da-DK"/>
        </w:rPr>
        <w:t xml:space="preserve"> uanset hvor</w:t>
      </w:r>
      <w:r w:rsidR="00B645D0" w:rsidRPr="00034C29">
        <w:rPr>
          <w:sz w:val="22"/>
          <w:szCs w:val="24"/>
          <w:lang w:val="da-DK"/>
        </w:rPr>
        <w:t xml:space="preserve">dan denne transport kommer til at foregå. </w:t>
      </w:r>
      <w:r w:rsidR="00A52B82" w:rsidRPr="00034C29">
        <w:rPr>
          <w:sz w:val="22"/>
          <w:szCs w:val="24"/>
          <w:lang w:val="da-DK"/>
        </w:rPr>
        <w:t xml:space="preserve">Det er </w:t>
      </w:r>
      <w:r w:rsidR="175BE056" w:rsidRPr="00034C29">
        <w:rPr>
          <w:sz w:val="22"/>
          <w:szCs w:val="24"/>
          <w:lang w:val="da-DK"/>
        </w:rPr>
        <w:t>u</w:t>
      </w:r>
      <w:r w:rsidR="00A52B82" w:rsidRPr="00034C29">
        <w:rPr>
          <w:sz w:val="22"/>
          <w:szCs w:val="24"/>
          <w:lang w:val="da-DK"/>
        </w:rPr>
        <w:t xml:space="preserve">acceptabelt i dagens </w:t>
      </w:r>
      <w:r w:rsidR="00EA08BA" w:rsidRPr="00034C29">
        <w:rPr>
          <w:sz w:val="22"/>
          <w:szCs w:val="24"/>
          <w:lang w:val="da-DK"/>
        </w:rPr>
        <w:t>verden at acceptere</w:t>
      </w:r>
      <w:r w:rsidR="7D6B5C91" w:rsidRPr="00034C29">
        <w:rPr>
          <w:sz w:val="22"/>
          <w:szCs w:val="24"/>
          <w:lang w:val="da-DK"/>
        </w:rPr>
        <w:t>/tillade</w:t>
      </w:r>
      <w:r w:rsidR="00EA08BA" w:rsidRPr="00034C29">
        <w:rPr>
          <w:sz w:val="22"/>
          <w:szCs w:val="24"/>
          <w:lang w:val="da-DK"/>
        </w:rPr>
        <w:t xml:space="preserve"> e</w:t>
      </w:r>
      <w:r w:rsidR="1333580D" w:rsidRPr="00034C29">
        <w:rPr>
          <w:sz w:val="22"/>
          <w:szCs w:val="24"/>
          <w:lang w:val="da-DK"/>
        </w:rPr>
        <w:t>t</w:t>
      </w:r>
      <w:r w:rsidR="00EA08BA" w:rsidRPr="00034C29">
        <w:rPr>
          <w:sz w:val="22"/>
          <w:szCs w:val="24"/>
          <w:lang w:val="da-DK"/>
        </w:rPr>
        <w:t xml:space="preserve"> så stort negativt </w:t>
      </w:r>
      <w:r w:rsidR="006658DA" w:rsidRPr="00034C29">
        <w:rPr>
          <w:sz w:val="22"/>
          <w:szCs w:val="24"/>
          <w:lang w:val="da-DK"/>
        </w:rPr>
        <w:t>”klimaaftryk”</w:t>
      </w:r>
      <w:r w:rsidR="007E71DD" w:rsidRPr="00034C29">
        <w:rPr>
          <w:sz w:val="22"/>
          <w:szCs w:val="24"/>
          <w:lang w:val="da-DK"/>
        </w:rPr>
        <w:t>.</w:t>
      </w:r>
    </w:p>
    <w:p w14:paraId="7FF96DB2" w14:textId="523ED742" w:rsidR="007436D4" w:rsidRPr="00034C29" w:rsidRDefault="005A2857" w:rsidP="007436D4">
      <w:pPr>
        <w:rPr>
          <w:sz w:val="22"/>
          <w:szCs w:val="24"/>
          <w:lang w:val="da-DK"/>
        </w:rPr>
      </w:pPr>
      <w:r>
        <w:rPr>
          <w:sz w:val="22"/>
          <w:szCs w:val="24"/>
          <w:lang w:val="da-DK"/>
        </w:rPr>
        <w:t xml:space="preserve">Jeg </w:t>
      </w:r>
      <w:r w:rsidR="0037522D" w:rsidRPr="00034C29">
        <w:rPr>
          <w:sz w:val="22"/>
          <w:szCs w:val="24"/>
          <w:lang w:val="da-DK"/>
        </w:rPr>
        <w:t xml:space="preserve">undrer </w:t>
      </w:r>
      <w:r>
        <w:rPr>
          <w:sz w:val="22"/>
          <w:szCs w:val="24"/>
          <w:lang w:val="da-DK"/>
        </w:rPr>
        <w:t xml:space="preserve">mig </w:t>
      </w:r>
      <w:r w:rsidR="0037522D" w:rsidRPr="00034C29">
        <w:rPr>
          <w:sz w:val="22"/>
          <w:szCs w:val="24"/>
          <w:lang w:val="da-DK"/>
        </w:rPr>
        <w:t>over</w:t>
      </w:r>
      <w:r w:rsidR="143D69B0" w:rsidRPr="00034C29">
        <w:rPr>
          <w:sz w:val="22"/>
          <w:szCs w:val="24"/>
          <w:lang w:val="da-DK"/>
        </w:rPr>
        <w:t>,</w:t>
      </w:r>
      <w:r w:rsidR="0037522D" w:rsidRPr="00034C29">
        <w:rPr>
          <w:sz w:val="22"/>
          <w:szCs w:val="24"/>
          <w:lang w:val="da-DK"/>
        </w:rPr>
        <w:t xml:space="preserve"> at Regionen ikke </w:t>
      </w:r>
      <w:r w:rsidR="00831966" w:rsidRPr="00034C29">
        <w:rPr>
          <w:sz w:val="22"/>
          <w:szCs w:val="24"/>
          <w:lang w:val="da-DK"/>
        </w:rPr>
        <w:t>selv har en holdning til dette emne, men blot l</w:t>
      </w:r>
      <w:r w:rsidR="63E587A4" w:rsidRPr="00034C29">
        <w:rPr>
          <w:sz w:val="22"/>
          <w:szCs w:val="24"/>
          <w:lang w:val="da-DK"/>
        </w:rPr>
        <w:t>æ</w:t>
      </w:r>
      <w:r w:rsidR="00831966" w:rsidRPr="00034C29">
        <w:rPr>
          <w:sz w:val="22"/>
          <w:szCs w:val="24"/>
          <w:lang w:val="da-DK"/>
        </w:rPr>
        <w:t>gger det over på borgerne at komme med forslag</w:t>
      </w:r>
      <w:r w:rsidR="00AA1F22" w:rsidRPr="00034C29">
        <w:rPr>
          <w:sz w:val="22"/>
          <w:szCs w:val="24"/>
          <w:lang w:val="da-DK"/>
        </w:rPr>
        <w:t xml:space="preserve"> fremfor at gå aktivt ind i sagen</w:t>
      </w:r>
      <w:r w:rsidR="00F60146" w:rsidRPr="00034C29">
        <w:rPr>
          <w:sz w:val="22"/>
          <w:szCs w:val="24"/>
          <w:lang w:val="da-DK"/>
        </w:rPr>
        <w:t>.</w:t>
      </w:r>
    </w:p>
    <w:p w14:paraId="108EEE2A" w14:textId="197E1092" w:rsidR="000E3D71" w:rsidRPr="00034C29" w:rsidRDefault="000E3D71" w:rsidP="000E3D71">
      <w:pPr>
        <w:rPr>
          <w:b/>
          <w:bCs/>
          <w:sz w:val="22"/>
          <w:szCs w:val="24"/>
          <w:lang w:val="da-DK"/>
        </w:rPr>
      </w:pPr>
      <w:r w:rsidRPr="00034C29">
        <w:rPr>
          <w:b/>
          <w:bCs/>
          <w:sz w:val="22"/>
          <w:szCs w:val="24"/>
          <w:lang w:val="da-DK"/>
        </w:rPr>
        <w:t>Langsigtet påvirkning</w:t>
      </w:r>
      <w:r w:rsidR="00106BDC" w:rsidRPr="00034C29">
        <w:rPr>
          <w:b/>
          <w:bCs/>
          <w:sz w:val="22"/>
          <w:szCs w:val="24"/>
          <w:lang w:val="da-DK"/>
        </w:rPr>
        <w:t xml:space="preserve"> af støv og støj</w:t>
      </w:r>
    </w:p>
    <w:p w14:paraId="56537016" w14:textId="319A4076" w:rsidR="000E3D71" w:rsidRPr="00034C29" w:rsidRDefault="000E3D71" w:rsidP="000E3D71">
      <w:pPr>
        <w:rPr>
          <w:sz w:val="22"/>
          <w:szCs w:val="24"/>
          <w:lang w:val="da-DK"/>
        </w:rPr>
      </w:pPr>
      <w:r w:rsidRPr="00034C29">
        <w:rPr>
          <w:sz w:val="22"/>
          <w:szCs w:val="24"/>
          <w:lang w:val="da-DK"/>
        </w:rPr>
        <w:t>Hvor lang tid skal vi</w:t>
      </w:r>
      <w:r w:rsidR="143D69B0" w:rsidRPr="00034C29">
        <w:rPr>
          <w:sz w:val="22"/>
          <w:szCs w:val="24"/>
          <w:lang w:val="da-DK"/>
        </w:rPr>
        <w:t>, naboer,</w:t>
      </w:r>
      <w:r w:rsidRPr="00034C29">
        <w:rPr>
          <w:sz w:val="22"/>
          <w:szCs w:val="24"/>
          <w:lang w:val="da-DK"/>
        </w:rPr>
        <w:t xml:space="preserve"> stadig leve med stø</w:t>
      </w:r>
      <w:r w:rsidR="00DE4EAA" w:rsidRPr="00034C29">
        <w:rPr>
          <w:sz w:val="22"/>
          <w:szCs w:val="24"/>
          <w:lang w:val="da-DK"/>
        </w:rPr>
        <w:t>v</w:t>
      </w:r>
      <w:r w:rsidRPr="00034C29">
        <w:rPr>
          <w:sz w:val="22"/>
          <w:szCs w:val="24"/>
          <w:lang w:val="da-DK"/>
        </w:rPr>
        <w:t xml:space="preserve"> og stø</w:t>
      </w:r>
      <w:r w:rsidR="00DE4EAA" w:rsidRPr="00034C29">
        <w:rPr>
          <w:sz w:val="22"/>
          <w:szCs w:val="24"/>
          <w:lang w:val="da-DK"/>
        </w:rPr>
        <w:t>j</w:t>
      </w:r>
      <w:r w:rsidR="00A621F1" w:rsidRPr="00034C29">
        <w:rPr>
          <w:sz w:val="22"/>
          <w:szCs w:val="24"/>
          <w:lang w:val="da-DK"/>
        </w:rPr>
        <w:t xml:space="preserve"> som </w:t>
      </w:r>
      <w:r w:rsidR="00F7643C" w:rsidRPr="00034C29">
        <w:rPr>
          <w:sz w:val="22"/>
          <w:szCs w:val="24"/>
          <w:lang w:val="da-DK"/>
        </w:rPr>
        <w:t>ingen kender de psykiske og fysiske konsekvenser af?</w:t>
      </w:r>
    </w:p>
    <w:p w14:paraId="59FFE9FC" w14:textId="4803B594" w:rsidR="000E3D71" w:rsidRPr="00034C29" w:rsidRDefault="005A2857" w:rsidP="000E3D71">
      <w:pPr>
        <w:rPr>
          <w:sz w:val="22"/>
          <w:szCs w:val="24"/>
          <w:lang w:val="da-DK"/>
        </w:rPr>
      </w:pPr>
      <w:r>
        <w:rPr>
          <w:sz w:val="22"/>
          <w:szCs w:val="24"/>
          <w:lang w:val="da-DK"/>
        </w:rPr>
        <w:t xml:space="preserve">Jeg </w:t>
      </w:r>
      <w:r w:rsidR="000E3D71" w:rsidRPr="00034C29">
        <w:rPr>
          <w:sz w:val="22"/>
          <w:szCs w:val="24"/>
          <w:lang w:val="da-DK"/>
        </w:rPr>
        <w:t xml:space="preserve">mangler en klinisk undersøgelse af hvordan langtidspåvirkningen af støv påvirker menneskers helbred? </w:t>
      </w:r>
      <w:r>
        <w:rPr>
          <w:sz w:val="22"/>
          <w:szCs w:val="24"/>
          <w:lang w:val="da-DK"/>
        </w:rPr>
        <w:t xml:space="preserve">Jeg </w:t>
      </w:r>
      <w:r w:rsidR="000E3D71" w:rsidRPr="00034C29">
        <w:rPr>
          <w:sz w:val="22"/>
          <w:szCs w:val="24"/>
          <w:lang w:val="da-DK"/>
        </w:rPr>
        <w:t xml:space="preserve">kan se på både biler, vinduer, luftfiltre </w:t>
      </w:r>
      <w:r w:rsidR="00F7643C" w:rsidRPr="00034C29">
        <w:rPr>
          <w:sz w:val="22"/>
          <w:szCs w:val="24"/>
          <w:lang w:val="da-DK"/>
        </w:rPr>
        <w:t>o.l.</w:t>
      </w:r>
      <w:r w:rsidR="000E3D71" w:rsidRPr="00034C29">
        <w:rPr>
          <w:sz w:val="22"/>
          <w:szCs w:val="24"/>
          <w:lang w:val="da-DK"/>
        </w:rPr>
        <w:t xml:space="preserve"> </w:t>
      </w:r>
      <w:r w:rsidR="00F7643C" w:rsidRPr="00034C29">
        <w:rPr>
          <w:sz w:val="22"/>
          <w:szCs w:val="24"/>
          <w:lang w:val="da-DK"/>
        </w:rPr>
        <w:t>a</w:t>
      </w:r>
      <w:r w:rsidR="000E3D71" w:rsidRPr="00034C29">
        <w:rPr>
          <w:sz w:val="22"/>
          <w:szCs w:val="24"/>
          <w:lang w:val="da-DK"/>
        </w:rPr>
        <w:t>t de</w:t>
      </w:r>
      <w:r w:rsidR="007E3D77" w:rsidRPr="00034C29">
        <w:rPr>
          <w:sz w:val="22"/>
          <w:szCs w:val="24"/>
          <w:lang w:val="da-DK"/>
        </w:rPr>
        <w:t>t</w:t>
      </w:r>
      <w:r w:rsidR="000E3D71" w:rsidRPr="00034C29">
        <w:rPr>
          <w:sz w:val="22"/>
          <w:szCs w:val="24"/>
          <w:lang w:val="da-DK"/>
        </w:rPr>
        <w:t xml:space="preserve"> er voldsomme mængder støv</w:t>
      </w:r>
      <w:r w:rsidR="3ABF4E36" w:rsidRPr="00034C29">
        <w:rPr>
          <w:sz w:val="22"/>
          <w:szCs w:val="24"/>
          <w:lang w:val="da-DK"/>
        </w:rPr>
        <w:t>,</w:t>
      </w:r>
      <w:r w:rsidR="000E3D71" w:rsidRPr="00034C29">
        <w:rPr>
          <w:sz w:val="22"/>
          <w:szCs w:val="24"/>
          <w:lang w:val="da-DK"/>
        </w:rPr>
        <w:t xml:space="preserve"> der vælter ind over os</w:t>
      </w:r>
      <w:r w:rsidR="453A1E8A" w:rsidRPr="00034C29">
        <w:rPr>
          <w:sz w:val="22"/>
          <w:szCs w:val="24"/>
          <w:lang w:val="da-DK"/>
        </w:rPr>
        <w:t>,</w:t>
      </w:r>
      <w:r w:rsidR="000E3D71" w:rsidRPr="00034C29">
        <w:rPr>
          <w:sz w:val="22"/>
          <w:szCs w:val="24"/>
          <w:lang w:val="da-DK"/>
        </w:rPr>
        <w:t xml:space="preserve"> og </w:t>
      </w:r>
      <w:r w:rsidR="453A1E8A" w:rsidRPr="00034C29">
        <w:rPr>
          <w:sz w:val="22"/>
          <w:szCs w:val="24"/>
          <w:lang w:val="da-DK"/>
        </w:rPr>
        <w:t xml:space="preserve">som </w:t>
      </w:r>
      <w:r w:rsidR="000E3D71" w:rsidRPr="00034C29">
        <w:rPr>
          <w:sz w:val="22"/>
          <w:szCs w:val="24"/>
          <w:lang w:val="da-DK"/>
        </w:rPr>
        <w:t>med stor sandsynlighed påvirker vores vejrtrækning</w:t>
      </w:r>
      <w:r w:rsidR="453A1E8A" w:rsidRPr="00034C29">
        <w:rPr>
          <w:sz w:val="22"/>
          <w:szCs w:val="24"/>
          <w:lang w:val="da-DK"/>
        </w:rPr>
        <w:t xml:space="preserve"> og luftveje</w:t>
      </w:r>
      <w:r w:rsidR="000E3D71" w:rsidRPr="00034C29">
        <w:rPr>
          <w:sz w:val="22"/>
          <w:szCs w:val="24"/>
          <w:lang w:val="da-DK"/>
        </w:rPr>
        <w:t xml:space="preserve">. </w:t>
      </w:r>
    </w:p>
    <w:p w14:paraId="49C05B43" w14:textId="157D52F7" w:rsidR="000E3D71" w:rsidRPr="00034C29" w:rsidRDefault="00A24F80" w:rsidP="000E3D71">
      <w:pPr>
        <w:rPr>
          <w:sz w:val="22"/>
          <w:szCs w:val="24"/>
          <w:lang w:val="da-DK"/>
        </w:rPr>
      </w:pPr>
      <w:r w:rsidRPr="00034C29">
        <w:rPr>
          <w:sz w:val="22"/>
          <w:szCs w:val="24"/>
          <w:lang w:val="da-DK"/>
        </w:rPr>
        <w:t>Det er alment kendt</w:t>
      </w:r>
      <w:r w:rsidR="453A1E8A" w:rsidRPr="00034C29">
        <w:rPr>
          <w:sz w:val="22"/>
          <w:szCs w:val="24"/>
          <w:lang w:val="da-DK"/>
        </w:rPr>
        <w:t>,</w:t>
      </w:r>
      <w:r w:rsidRPr="00034C29">
        <w:rPr>
          <w:sz w:val="22"/>
          <w:szCs w:val="24"/>
          <w:lang w:val="da-DK"/>
        </w:rPr>
        <w:t xml:space="preserve"> at støj har store helbredsmæssige konsekvenser. Alle steder arbejdes der på at reducere støjniveauer</w:t>
      </w:r>
      <w:r w:rsidR="00B546FB" w:rsidRPr="00034C29">
        <w:rPr>
          <w:sz w:val="22"/>
          <w:szCs w:val="24"/>
          <w:lang w:val="da-DK"/>
        </w:rPr>
        <w:t xml:space="preserve">. </w:t>
      </w:r>
      <w:r w:rsidR="000E3D71" w:rsidRPr="00034C29">
        <w:rPr>
          <w:sz w:val="22"/>
          <w:szCs w:val="24"/>
          <w:lang w:val="da-DK"/>
        </w:rPr>
        <w:t xml:space="preserve">WHO er også kommet med en ny anbefaling </w:t>
      </w:r>
      <w:r w:rsidR="00B546FB" w:rsidRPr="00034C29">
        <w:rPr>
          <w:sz w:val="22"/>
          <w:szCs w:val="24"/>
          <w:lang w:val="da-DK"/>
        </w:rPr>
        <w:t>til</w:t>
      </w:r>
      <w:r w:rsidR="03A0E4D8" w:rsidRPr="00034C29">
        <w:rPr>
          <w:sz w:val="22"/>
          <w:szCs w:val="24"/>
          <w:lang w:val="da-DK"/>
        </w:rPr>
        <w:t>,</w:t>
      </w:r>
      <w:r w:rsidR="00B546FB" w:rsidRPr="00034C29">
        <w:rPr>
          <w:sz w:val="22"/>
          <w:szCs w:val="24"/>
          <w:lang w:val="da-DK"/>
        </w:rPr>
        <w:t xml:space="preserve"> </w:t>
      </w:r>
      <w:r w:rsidR="000E3D71" w:rsidRPr="00034C29">
        <w:rPr>
          <w:sz w:val="22"/>
          <w:szCs w:val="24"/>
          <w:lang w:val="da-DK"/>
        </w:rPr>
        <w:t xml:space="preserve">at støjgrænser sættes </w:t>
      </w:r>
      <w:r w:rsidR="00B546FB" w:rsidRPr="00034C29">
        <w:rPr>
          <w:sz w:val="22"/>
          <w:szCs w:val="24"/>
          <w:lang w:val="da-DK"/>
        </w:rPr>
        <w:t>voldsomt ned grundet den store påvirkning af helbredet</w:t>
      </w:r>
      <w:r w:rsidR="000E3D71" w:rsidRPr="00034C29">
        <w:rPr>
          <w:sz w:val="22"/>
          <w:szCs w:val="24"/>
          <w:lang w:val="da-DK"/>
        </w:rPr>
        <w:t>.</w:t>
      </w:r>
    </w:p>
    <w:p w14:paraId="4E71AA86" w14:textId="4FD4EA33" w:rsidR="00E4063A" w:rsidRPr="00034C29" w:rsidRDefault="00E4063A" w:rsidP="000E3D71">
      <w:pPr>
        <w:rPr>
          <w:sz w:val="22"/>
          <w:szCs w:val="24"/>
          <w:lang w:val="da-DK"/>
        </w:rPr>
      </w:pPr>
      <w:r w:rsidRPr="00034C29">
        <w:rPr>
          <w:sz w:val="22"/>
          <w:szCs w:val="24"/>
          <w:lang w:val="da-DK"/>
        </w:rPr>
        <w:t>Derfor kan det ikke være rimeligt</w:t>
      </w:r>
      <w:r w:rsidR="03A0E4D8" w:rsidRPr="00034C29">
        <w:rPr>
          <w:sz w:val="22"/>
          <w:szCs w:val="24"/>
          <w:lang w:val="da-DK"/>
        </w:rPr>
        <w:t>,</w:t>
      </w:r>
      <w:r w:rsidRPr="00034C29">
        <w:rPr>
          <w:sz w:val="22"/>
          <w:szCs w:val="24"/>
          <w:lang w:val="da-DK"/>
        </w:rPr>
        <w:t xml:space="preserve"> at Vindinge </w:t>
      </w:r>
      <w:r w:rsidR="00B021A3" w:rsidRPr="00034C29">
        <w:rPr>
          <w:sz w:val="22"/>
          <w:szCs w:val="24"/>
          <w:lang w:val="da-DK"/>
        </w:rPr>
        <w:t xml:space="preserve">fortsat </w:t>
      </w:r>
      <w:r w:rsidRPr="00034C29">
        <w:rPr>
          <w:sz w:val="22"/>
          <w:szCs w:val="24"/>
          <w:lang w:val="da-DK"/>
        </w:rPr>
        <w:t xml:space="preserve">skal udsættes for yderligere mange års </w:t>
      </w:r>
      <w:r w:rsidR="00715133" w:rsidRPr="00034C29">
        <w:rPr>
          <w:sz w:val="22"/>
          <w:szCs w:val="24"/>
          <w:lang w:val="da-DK"/>
        </w:rPr>
        <w:t>støj og støv</w:t>
      </w:r>
      <w:r w:rsidR="2C68011C" w:rsidRPr="00034C29">
        <w:rPr>
          <w:sz w:val="22"/>
          <w:szCs w:val="24"/>
          <w:lang w:val="da-DK"/>
        </w:rPr>
        <w:t xml:space="preserve">, hvilket forstærkes af </w:t>
      </w:r>
      <w:r w:rsidR="1B33EF14" w:rsidRPr="00034C29">
        <w:rPr>
          <w:sz w:val="22"/>
          <w:szCs w:val="24"/>
          <w:lang w:val="da-DK"/>
        </w:rPr>
        <w:t>manglende reetablering</w:t>
      </w:r>
    </w:p>
    <w:p w14:paraId="1D5CE2EE" w14:textId="2F2EB5A6" w:rsidR="000E3D71" w:rsidRPr="00034C29" w:rsidRDefault="00F81B6F" w:rsidP="0BFC9CFA">
      <w:pPr>
        <w:rPr>
          <w:b/>
          <w:bCs/>
          <w:sz w:val="22"/>
          <w:szCs w:val="24"/>
          <w:lang w:val="da-DK"/>
        </w:rPr>
      </w:pPr>
      <w:r w:rsidRPr="00034C29">
        <w:rPr>
          <w:b/>
          <w:bCs/>
          <w:color w:val="000000" w:themeColor="text1"/>
          <w:sz w:val="22"/>
          <w:lang w:val="da-DK"/>
        </w:rPr>
        <w:t>Økonomiske konsekvenser</w:t>
      </w:r>
    </w:p>
    <w:p w14:paraId="2DFB809D" w14:textId="4A8EF757" w:rsidR="00F81B6F" w:rsidRPr="00034C29" w:rsidRDefault="00F81B6F" w:rsidP="000E3D71">
      <w:pPr>
        <w:rPr>
          <w:sz w:val="22"/>
          <w:szCs w:val="24"/>
          <w:lang w:val="da-DK"/>
        </w:rPr>
      </w:pPr>
      <w:r w:rsidRPr="00034C29">
        <w:rPr>
          <w:sz w:val="22"/>
          <w:szCs w:val="24"/>
          <w:lang w:val="da-DK"/>
        </w:rPr>
        <w:t xml:space="preserve">Mange </w:t>
      </w:r>
      <w:r w:rsidR="00654CE9" w:rsidRPr="00034C29">
        <w:rPr>
          <w:sz w:val="22"/>
          <w:szCs w:val="24"/>
          <w:lang w:val="da-DK"/>
        </w:rPr>
        <w:t xml:space="preserve">naboer til grusgraven vil få forringet værdien af deres ejendomme, da de helt omsluttes af grusgravning. </w:t>
      </w:r>
      <w:r w:rsidR="00A374A3" w:rsidRPr="00034C29">
        <w:rPr>
          <w:sz w:val="22"/>
          <w:szCs w:val="24"/>
          <w:lang w:val="da-DK"/>
        </w:rPr>
        <w:t xml:space="preserve">Yderligere vil udsigten til mange års yderligere grusgravning og manglende </w:t>
      </w:r>
      <w:r w:rsidR="00A374A3" w:rsidRPr="00034C29">
        <w:rPr>
          <w:sz w:val="22"/>
          <w:szCs w:val="24"/>
          <w:lang w:val="da-DK"/>
        </w:rPr>
        <w:lastRenderedPageBreak/>
        <w:t xml:space="preserve">efterbehandling </w:t>
      </w:r>
      <w:r w:rsidR="0065603C" w:rsidRPr="00034C29">
        <w:rPr>
          <w:sz w:val="22"/>
          <w:szCs w:val="24"/>
          <w:lang w:val="da-DK"/>
        </w:rPr>
        <w:t>forringe værdien af endnu flere ejendomme</w:t>
      </w:r>
      <w:r w:rsidR="005F4F44" w:rsidRPr="00034C29">
        <w:rPr>
          <w:sz w:val="22"/>
          <w:szCs w:val="24"/>
          <w:lang w:val="da-DK"/>
        </w:rPr>
        <w:t>, hvilket ikke er tilstrækkeligt belyst</w:t>
      </w:r>
      <w:r w:rsidR="0065603C" w:rsidRPr="00034C29">
        <w:rPr>
          <w:sz w:val="22"/>
          <w:szCs w:val="24"/>
          <w:lang w:val="da-DK"/>
        </w:rPr>
        <w:t xml:space="preserve">. </w:t>
      </w:r>
      <w:r w:rsidR="005F4F44" w:rsidRPr="00034C29">
        <w:rPr>
          <w:sz w:val="22"/>
          <w:szCs w:val="24"/>
          <w:lang w:val="da-DK"/>
        </w:rPr>
        <w:br/>
      </w:r>
      <w:r w:rsidR="0065603C" w:rsidRPr="00034C29">
        <w:rPr>
          <w:sz w:val="22"/>
          <w:szCs w:val="24"/>
          <w:lang w:val="da-DK"/>
        </w:rPr>
        <w:t>En ting er</w:t>
      </w:r>
      <w:r w:rsidR="6EB00311" w:rsidRPr="00034C29">
        <w:rPr>
          <w:sz w:val="22"/>
          <w:szCs w:val="24"/>
          <w:lang w:val="da-DK"/>
        </w:rPr>
        <w:t>,</w:t>
      </w:r>
      <w:r w:rsidR="0065603C" w:rsidRPr="00034C29">
        <w:rPr>
          <w:sz w:val="22"/>
          <w:szCs w:val="24"/>
          <w:lang w:val="da-DK"/>
        </w:rPr>
        <w:t xml:space="preserve"> at samfundet skal </w:t>
      </w:r>
      <w:r w:rsidR="00126B59" w:rsidRPr="00034C29">
        <w:rPr>
          <w:sz w:val="22"/>
          <w:szCs w:val="24"/>
          <w:lang w:val="da-DK"/>
        </w:rPr>
        <w:t xml:space="preserve">bruge råstoffer til de </w:t>
      </w:r>
      <w:r w:rsidR="005F4F44" w:rsidRPr="00034C29">
        <w:rPr>
          <w:sz w:val="22"/>
          <w:szCs w:val="24"/>
          <w:lang w:val="da-DK"/>
        </w:rPr>
        <w:t>mange</w:t>
      </w:r>
      <w:r w:rsidR="005F4F44" w:rsidRPr="005A2857">
        <w:rPr>
          <w:rStyle w:val="CommentReference"/>
          <w:sz w:val="18"/>
          <w:szCs w:val="18"/>
          <w:lang w:val="da-DK"/>
        </w:rPr>
        <w:t xml:space="preserve"> </w:t>
      </w:r>
      <w:r w:rsidR="005F4F44" w:rsidRPr="00034C29">
        <w:rPr>
          <w:sz w:val="22"/>
          <w:szCs w:val="24"/>
          <w:lang w:val="da-DK"/>
        </w:rPr>
        <w:t xml:space="preserve">projekter </w:t>
      </w:r>
      <w:r w:rsidR="00126B59" w:rsidRPr="00034C29">
        <w:rPr>
          <w:sz w:val="22"/>
          <w:szCs w:val="24"/>
          <w:lang w:val="da-DK"/>
        </w:rPr>
        <w:t xml:space="preserve">i Region Hovedstaden, men at </w:t>
      </w:r>
      <w:r w:rsidR="002454E1" w:rsidRPr="00034C29">
        <w:rPr>
          <w:sz w:val="22"/>
          <w:szCs w:val="24"/>
          <w:lang w:val="da-DK"/>
        </w:rPr>
        <w:t>Nymølle skal tjene oceaner af penge samtidigt med</w:t>
      </w:r>
      <w:r w:rsidR="1B883751" w:rsidRPr="00034C29">
        <w:rPr>
          <w:sz w:val="22"/>
          <w:szCs w:val="24"/>
          <w:lang w:val="da-DK"/>
        </w:rPr>
        <w:t>,</w:t>
      </w:r>
      <w:r w:rsidR="002454E1" w:rsidRPr="00034C29">
        <w:rPr>
          <w:sz w:val="22"/>
          <w:szCs w:val="24"/>
          <w:lang w:val="da-DK"/>
        </w:rPr>
        <w:t xml:space="preserve"> at andre menneskers værdier </w:t>
      </w:r>
      <w:r w:rsidR="00390D63" w:rsidRPr="00034C29">
        <w:rPr>
          <w:sz w:val="22"/>
          <w:szCs w:val="24"/>
          <w:lang w:val="da-DK"/>
        </w:rPr>
        <w:t>går tabt</w:t>
      </w:r>
      <w:r w:rsidR="005F4F44" w:rsidRPr="00034C29">
        <w:rPr>
          <w:sz w:val="22"/>
          <w:szCs w:val="24"/>
          <w:lang w:val="da-DK"/>
        </w:rPr>
        <w:t xml:space="preserve">, </w:t>
      </w:r>
      <w:r w:rsidR="00106BDC" w:rsidRPr="00034C29">
        <w:rPr>
          <w:sz w:val="22"/>
          <w:szCs w:val="24"/>
          <w:lang w:val="da-DK"/>
        </w:rPr>
        <w:t>er fuldstændigt uacceptabelt.</w:t>
      </w:r>
    </w:p>
    <w:p w14:paraId="0FB6BC24" w14:textId="53D8B4A9" w:rsidR="005C7BE4" w:rsidRPr="00034C29" w:rsidRDefault="005C7BE4" w:rsidP="000E3D71">
      <w:pPr>
        <w:rPr>
          <w:sz w:val="22"/>
          <w:szCs w:val="24"/>
          <w:lang w:val="da-DK"/>
        </w:rPr>
      </w:pPr>
      <w:r w:rsidRPr="00034C29">
        <w:rPr>
          <w:sz w:val="22"/>
          <w:szCs w:val="24"/>
          <w:lang w:val="da-DK"/>
        </w:rPr>
        <w:t>Nymølle har tidligere argumenteret mod at flytte det s</w:t>
      </w:r>
      <w:r w:rsidR="00977ED0" w:rsidRPr="00034C29">
        <w:rPr>
          <w:sz w:val="22"/>
          <w:szCs w:val="24"/>
          <w:lang w:val="da-DK"/>
        </w:rPr>
        <w:t>t</w:t>
      </w:r>
      <w:r w:rsidRPr="00034C29">
        <w:rPr>
          <w:sz w:val="22"/>
          <w:szCs w:val="24"/>
          <w:lang w:val="da-DK"/>
        </w:rPr>
        <w:t>ore efterbehandlingsanlæg længere væk fra Vindinge by. Nymølle argumentere</w:t>
      </w:r>
      <w:r w:rsidR="009933F3" w:rsidRPr="00034C29">
        <w:rPr>
          <w:sz w:val="22"/>
          <w:szCs w:val="24"/>
          <w:lang w:val="da-DK"/>
        </w:rPr>
        <w:t>r</w:t>
      </w:r>
      <w:r w:rsidR="0AA0AA97" w:rsidRPr="00034C29">
        <w:rPr>
          <w:sz w:val="22"/>
          <w:szCs w:val="24"/>
          <w:lang w:val="da-DK"/>
        </w:rPr>
        <w:t>,</w:t>
      </w:r>
      <w:r w:rsidRPr="00034C29">
        <w:rPr>
          <w:sz w:val="22"/>
          <w:szCs w:val="24"/>
          <w:lang w:val="da-DK"/>
        </w:rPr>
        <w:t xml:space="preserve"> at </w:t>
      </w:r>
      <w:r w:rsidR="75DC5459" w:rsidRPr="00034C29">
        <w:rPr>
          <w:sz w:val="22"/>
          <w:szCs w:val="24"/>
          <w:lang w:val="da-DK"/>
        </w:rPr>
        <w:t>f</w:t>
      </w:r>
      <w:r w:rsidR="08A410EC" w:rsidRPr="00034C29">
        <w:rPr>
          <w:sz w:val="22"/>
          <w:szCs w:val="24"/>
          <w:lang w:val="da-DK"/>
        </w:rPr>
        <w:t>lytning af efterbehandlingsanlæg</w:t>
      </w:r>
      <w:r w:rsidRPr="00034C29">
        <w:rPr>
          <w:sz w:val="22"/>
          <w:szCs w:val="24"/>
          <w:lang w:val="da-DK"/>
        </w:rPr>
        <w:t xml:space="preserve"> koster dem penge, men her må borgernes velfærd sættes højere end penge – borgernes velfærd har også en </w:t>
      </w:r>
      <w:r w:rsidR="009933F3" w:rsidRPr="00034C29">
        <w:rPr>
          <w:sz w:val="22"/>
          <w:szCs w:val="24"/>
          <w:lang w:val="da-DK"/>
        </w:rPr>
        <w:t xml:space="preserve">værdi </w:t>
      </w:r>
      <w:r w:rsidRPr="00034C29">
        <w:rPr>
          <w:sz w:val="22"/>
          <w:szCs w:val="24"/>
          <w:lang w:val="da-DK"/>
        </w:rPr>
        <w:t>både sundhedsmæssigt</w:t>
      </w:r>
      <w:r w:rsidR="4F6104CD" w:rsidRPr="00034C29">
        <w:rPr>
          <w:sz w:val="22"/>
          <w:szCs w:val="24"/>
          <w:lang w:val="da-DK"/>
        </w:rPr>
        <w:t>, behandlingsmæssigt</w:t>
      </w:r>
      <w:r w:rsidRPr="00034C29">
        <w:rPr>
          <w:sz w:val="22"/>
          <w:szCs w:val="24"/>
          <w:lang w:val="da-DK"/>
        </w:rPr>
        <w:t xml:space="preserve"> og økonomiske tab på ejendomme.</w:t>
      </w:r>
    </w:p>
    <w:p w14:paraId="0F7A84E7" w14:textId="77777777" w:rsidR="000E3D71" w:rsidRPr="00034C29" w:rsidRDefault="000E3D71" w:rsidP="000E3D71">
      <w:pPr>
        <w:rPr>
          <w:b/>
          <w:bCs/>
          <w:sz w:val="22"/>
          <w:szCs w:val="24"/>
          <w:lang w:val="da-DK"/>
        </w:rPr>
      </w:pPr>
      <w:r w:rsidRPr="00034C29">
        <w:rPr>
          <w:b/>
          <w:bCs/>
          <w:sz w:val="22"/>
          <w:szCs w:val="24"/>
          <w:lang w:val="da-DK"/>
        </w:rPr>
        <w:t>Færdiggørelse</w:t>
      </w:r>
    </w:p>
    <w:p w14:paraId="49C8F855" w14:textId="64AB0892" w:rsidR="00CE6881" w:rsidRPr="00034C29" w:rsidRDefault="007436D4" w:rsidP="000E3D71">
      <w:pPr>
        <w:rPr>
          <w:sz w:val="22"/>
          <w:szCs w:val="24"/>
          <w:lang w:val="da-DK"/>
        </w:rPr>
      </w:pPr>
      <w:bookmarkStart w:id="0" w:name="_Hlk527442564"/>
      <w:r w:rsidRPr="00034C29">
        <w:rPr>
          <w:sz w:val="22"/>
          <w:szCs w:val="24"/>
          <w:lang w:val="da-DK"/>
        </w:rPr>
        <w:t>Som nævnt, har mange købt ejendom i forventning om</w:t>
      </w:r>
      <w:r w:rsidR="7D4AF70B" w:rsidRPr="00034C29">
        <w:rPr>
          <w:sz w:val="22"/>
          <w:szCs w:val="24"/>
          <w:lang w:val="da-DK"/>
        </w:rPr>
        <w:t>,</w:t>
      </w:r>
      <w:r w:rsidRPr="00034C29">
        <w:rPr>
          <w:sz w:val="22"/>
          <w:szCs w:val="24"/>
          <w:lang w:val="da-DK"/>
        </w:rPr>
        <w:t xml:space="preserve"> at </w:t>
      </w:r>
      <w:r w:rsidR="00715133" w:rsidRPr="00034C29">
        <w:rPr>
          <w:sz w:val="22"/>
          <w:szCs w:val="24"/>
          <w:lang w:val="da-DK"/>
        </w:rPr>
        <w:t>grusgravningen</w:t>
      </w:r>
      <w:r w:rsidRPr="00034C29">
        <w:rPr>
          <w:sz w:val="22"/>
          <w:szCs w:val="24"/>
          <w:lang w:val="da-DK"/>
        </w:rPr>
        <w:t xml:space="preserve"> sluttede i 2014</w:t>
      </w:r>
      <w:r w:rsidR="00715133" w:rsidRPr="00034C29">
        <w:rPr>
          <w:sz w:val="22"/>
          <w:szCs w:val="24"/>
          <w:lang w:val="da-DK"/>
        </w:rPr>
        <w:t xml:space="preserve"> - </w:t>
      </w:r>
      <w:r w:rsidRPr="00034C29">
        <w:rPr>
          <w:sz w:val="22"/>
          <w:szCs w:val="24"/>
          <w:lang w:val="da-DK"/>
        </w:rPr>
        <w:t>nu siger man 2028. Og hvad så bagefter? Der findes vel mere grus, så man kan blive ved i det uendelige og områderne er stadig ikke efterbehandlede</w:t>
      </w:r>
      <w:r w:rsidR="00CE6881" w:rsidRPr="00034C29">
        <w:rPr>
          <w:sz w:val="22"/>
          <w:szCs w:val="24"/>
          <w:lang w:val="da-DK"/>
        </w:rPr>
        <w:t xml:space="preserve"> for man mangler jo lige at grave det sidste</w:t>
      </w:r>
      <w:r w:rsidRPr="00034C29">
        <w:rPr>
          <w:sz w:val="22"/>
          <w:szCs w:val="24"/>
          <w:lang w:val="da-DK"/>
        </w:rPr>
        <w:t>.</w:t>
      </w:r>
    </w:p>
    <w:p w14:paraId="6A494D7C" w14:textId="1074BC48" w:rsidR="000E3D71" w:rsidRPr="00034C29" w:rsidRDefault="000E3D71" w:rsidP="000E3D71">
      <w:pPr>
        <w:rPr>
          <w:sz w:val="22"/>
          <w:szCs w:val="24"/>
          <w:lang w:val="da-DK"/>
        </w:rPr>
      </w:pPr>
      <w:r w:rsidRPr="00034C29">
        <w:rPr>
          <w:sz w:val="22"/>
          <w:szCs w:val="24"/>
          <w:lang w:val="da-DK"/>
        </w:rPr>
        <w:t>Der må være en grænse for</w:t>
      </w:r>
      <w:r w:rsidR="7D4AF70B" w:rsidRPr="00034C29">
        <w:rPr>
          <w:sz w:val="22"/>
          <w:szCs w:val="24"/>
          <w:lang w:val="da-DK"/>
        </w:rPr>
        <w:t>,</w:t>
      </w:r>
      <w:r w:rsidRPr="00034C29">
        <w:rPr>
          <w:sz w:val="22"/>
          <w:szCs w:val="24"/>
          <w:lang w:val="da-DK"/>
        </w:rPr>
        <w:t xml:space="preserve"> hvor længe de store bynære råstofgrave skal holdes åbne. Man snakker så meget om den smukke fremtid, men det har tilsyneladende meget lange udsigter. Man må forvente</w:t>
      </w:r>
      <w:r w:rsidR="2AB54C52" w:rsidRPr="00034C29">
        <w:rPr>
          <w:sz w:val="22"/>
          <w:szCs w:val="24"/>
          <w:lang w:val="da-DK"/>
        </w:rPr>
        <w:t>,</w:t>
      </w:r>
      <w:r w:rsidRPr="00034C29">
        <w:rPr>
          <w:sz w:val="22"/>
          <w:szCs w:val="24"/>
          <w:lang w:val="da-DK"/>
        </w:rPr>
        <w:t xml:space="preserve"> at man graver færdigt, efterbehandler og lukker de åbne grave. Vi lever allerede i dag i et månelandskab – det er sørgeligt for en by</w:t>
      </w:r>
      <w:r w:rsidR="2AB54C52" w:rsidRPr="00034C29">
        <w:rPr>
          <w:sz w:val="22"/>
          <w:szCs w:val="24"/>
          <w:lang w:val="da-DK"/>
        </w:rPr>
        <w:t>,</w:t>
      </w:r>
      <w:r w:rsidRPr="00034C29">
        <w:rPr>
          <w:sz w:val="22"/>
          <w:szCs w:val="24"/>
          <w:lang w:val="da-DK"/>
        </w:rPr>
        <w:t xml:space="preserve"> som har en historie</w:t>
      </w:r>
      <w:r w:rsidR="12F01BF3" w:rsidRPr="00034C29">
        <w:rPr>
          <w:sz w:val="22"/>
          <w:szCs w:val="24"/>
          <w:lang w:val="da-DK"/>
        </w:rPr>
        <w:t>,</w:t>
      </w:r>
      <w:r w:rsidRPr="00034C29">
        <w:rPr>
          <w:sz w:val="22"/>
          <w:szCs w:val="24"/>
          <w:lang w:val="da-DK"/>
        </w:rPr>
        <w:t xml:space="preserve"> der går længere tilbage end Roskilde og Lejre!</w:t>
      </w:r>
    </w:p>
    <w:bookmarkEnd w:id="0"/>
    <w:p w14:paraId="26A7465E" w14:textId="40F77E9E" w:rsidR="000E3D71" w:rsidRPr="00034C29" w:rsidRDefault="00B34561" w:rsidP="000E3D71">
      <w:pPr>
        <w:rPr>
          <w:sz w:val="22"/>
          <w:szCs w:val="24"/>
          <w:lang w:val="da-DK"/>
        </w:rPr>
      </w:pPr>
      <w:r w:rsidRPr="00034C29">
        <w:rPr>
          <w:sz w:val="22"/>
          <w:szCs w:val="24"/>
          <w:lang w:val="da-DK"/>
        </w:rPr>
        <w:t xml:space="preserve">I alle de pænt polerede ansøgninger skrives der mange smukke ord om efterbehandling og de muligheder som områderne giver efter gravearbejdet er færdigt. </w:t>
      </w:r>
      <w:r w:rsidR="0040574F" w:rsidRPr="00034C29">
        <w:rPr>
          <w:sz w:val="22"/>
          <w:szCs w:val="24"/>
          <w:lang w:val="da-DK"/>
        </w:rPr>
        <w:t>D</w:t>
      </w:r>
      <w:r w:rsidRPr="00034C29">
        <w:rPr>
          <w:sz w:val="22"/>
          <w:szCs w:val="24"/>
          <w:lang w:val="da-DK"/>
        </w:rPr>
        <w:t xml:space="preserve">en nuværende tilgang </w:t>
      </w:r>
      <w:r w:rsidR="0040574F" w:rsidRPr="00034C29">
        <w:rPr>
          <w:sz w:val="22"/>
          <w:szCs w:val="24"/>
          <w:lang w:val="da-DK"/>
        </w:rPr>
        <w:t>er</w:t>
      </w:r>
      <w:r w:rsidRPr="00034C29">
        <w:rPr>
          <w:sz w:val="22"/>
          <w:szCs w:val="24"/>
          <w:lang w:val="da-DK"/>
        </w:rPr>
        <w:t xml:space="preserve"> IKKE at grave færdigt og dermed ikke efterbehandle</w:t>
      </w:r>
      <w:r w:rsidR="000E72D4" w:rsidRPr="00034C29">
        <w:rPr>
          <w:sz w:val="22"/>
          <w:szCs w:val="24"/>
          <w:lang w:val="da-DK"/>
        </w:rPr>
        <w:t>,</w:t>
      </w:r>
      <w:r w:rsidRPr="00034C29">
        <w:rPr>
          <w:sz w:val="22"/>
          <w:szCs w:val="24"/>
          <w:lang w:val="da-DK"/>
        </w:rPr>
        <w:t xml:space="preserve"> </w:t>
      </w:r>
      <w:r w:rsidR="0040574F" w:rsidRPr="00034C29">
        <w:rPr>
          <w:sz w:val="22"/>
          <w:szCs w:val="24"/>
          <w:lang w:val="da-DK"/>
        </w:rPr>
        <w:t xml:space="preserve">det </w:t>
      </w:r>
      <w:r w:rsidRPr="00034C29">
        <w:rPr>
          <w:sz w:val="22"/>
          <w:szCs w:val="24"/>
          <w:lang w:val="da-DK"/>
        </w:rPr>
        <w:t>er blot flotte</w:t>
      </w:r>
      <w:r w:rsidR="7E0019A5" w:rsidRPr="00034C29">
        <w:rPr>
          <w:sz w:val="22"/>
          <w:szCs w:val="24"/>
          <w:lang w:val="da-DK"/>
        </w:rPr>
        <w:t>,</w:t>
      </w:r>
      <w:r w:rsidR="005C190B" w:rsidRPr="00034C29">
        <w:rPr>
          <w:sz w:val="22"/>
          <w:szCs w:val="24"/>
          <w:lang w:val="da-DK"/>
        </w:rPr>
        <w:t xml:space="preserve"> men tomme</w:t>
      </w:r>
      <w:r w:rsidRPr="00034C29">
        <w:rPr>
          <w:sz w:val="22"/>
          <w:szCs w:val="24"/>
          <w:lang w:val="da-DK"/>
        </w:rPr>
        <w:t xml:space="preserve"> ord. </w:t>
      </w:r>
      <w:r w:rsidR="000E72D4" w:rsidRPr="00034C29">
        <w:rPr>
          <w:sz w:val="22"/>
          <w:szCs w:val="24"/>
          <w:lang w:val="da-DK"/>
        </w:rPr>
        <w:t xml:space="preserve">Vi vil se handling og efterbehandling løbende og ikke </w:t>
      </w:r>
      <w:r w:rsidR="00E77E1F" w:rsidRPr="00034C29">
        <w:rPr>
          <w:sz w:val="22"/>
          <w:szCs w:val="24"/>
          <w:lang w:val="da-DK"/>
        </w:rPr>
        <w:t>om mange år.</w:t>
      </w:r>
      <w:r w:rsidR="7E0019A5" w:rsidRPr="00034C29">
        <w:rPr>
          <w:sz w:val="22"/>
          <w:szCs w:val="24"/>
          <w:lang w:val="da-DK"/>
        </w:rPr>
        <w:t xml:space="preserve"> </w:t>
      </w:r>
      <w:r w:rsidR="000E3D71" w:rsidRPr="00034C29">
        <w:rPr>
          <w:sz w:val="22"/>
          <w:szCs w:val="24"/>
          <w:lang w:val="da-DK"/>
        </w:rPr>
        <w:t>I Øde Hastrup er det faktisk muligt at samarbejde og færdiggøre løbende. Hvorfor er det ikke muligt her</w:t>
      </w:r>
      <w:r w:rsidR="00F773AA" w:rsidRPr="00034C29">
        <w:rPr>
          <w:sz w:val="22"/>
          <w:szCs w:val="24"/>
          <w:lang w:val="da-DK"/>
        </w:rPr>
        <w:t>?</w:t>
      </w:r>
    </w:p>
    <w:p w14:paraId="223900FD" w14:textId="77777777" w:rsidR="00E77E1F" w:rsidRPr="00034C29" w:rsidRDefault="00E77E1F" w:rsidP="000E3D71">
      <w:pPr>
        <w:rPr>
          <w:b/>
          <w:bCs/>
          <w:sz w:val="22"/>
          <w:szCs w:val="24"/>
          <w:lang w:val="da-DK"/>
        </w:rPr>
      </w:pPr>
      <w:r w:rsidRPr="00034C29">
        <w:rPr>
          <w:b/>
          <w:bCs/>
          <w:sz w:val="22"/>
          <w:szCs w:val="24"/>
          <w:lang w:val="da-DK"/>
        </w:rPr>
        <w:t>Manglende k</w:t>
      </w:r>
      <w:r w:rsidR="000E3D71" w:rsidRPr="00034C29">
        <w:rPr>
          <w:b/>
          <w:bCs/>
          <w:sz w:val="22"/>
          <w:szCs w:val="24"/>
          <w:lang w:val="da-DK"/>
        </w:rPr>
        <w:t xml:space="preserve">onsekvenser </w:t>
      </w:r>
      <w:r w:rsidRPr="00034C29">
        <w:rPr>
          <w:b/>
          <w:bCs/>
          <w:sz w:val="22"/>
          <w:szCs w:val="24"/>
          <w:lang w:val="da-DK"/>
        </w:rPr>
        <w:t>ved overtrædelse af vilkår</w:t>
      </w:r>
    </w:p>
    <w:p w14:paraId="040C7503" w14:textId="62682CE8" w:rsidR="000E3D71" w:rsidRPr="00034C29" w:rsidRDefault="00EE5048" w:rsidP="000E3D71">
      <w:pPr>
        <w:rPr>
          <w:sz w:val="22"/>
          <w:szCs w:val="24"/>
          <w:lang w:val="da-DK"/>
        </w:rPr>
      </w:pPr>
      <w:r w:rsidRPr="00034C29">
        <w:rPr>
          <w:sz w:val="22"/>
          <w:szCs w:val="24"/>
          <w:lang w:val="da-DK"/>
        </w:rPr>
        <w:t>Vi har gentagne gange oplevet</w:t>
      </w:r>
      <w:r w:rsidR="16D7D60E" w:rsidRPr="00034C29">
        <w:rPr>
          <w:sz w:val="22"/>
          <w:szCs w:val="24"/>
          <w:lang w:val="da-DK"/>
        </w:rPr>
        <w:t>,</w:t>
      </w:r>
      <w:r w:rsidRPr="00034C29">
        <w:rPr>
          <w:sz w:val="22"/>
          <w:szCs w:val="24"/>
          <w:lang w:val="da-DK"/>
        </w:rPr>
        <w:t xml:space="preserve"> at Nymølle ikke overholder de vilkår som deres gravetilladelser </w:t>
      </w:r>
      <w:r w:rsidR="00F14F25" w:rsidRPr="00034C29">
        <w:rPr>
          <w:sz w:val="22"/>
          <w:szCs w:val="24"/>
          <w:lang w:val="da-DK"/>
        </w:rPr>
        <w:t>sætter. Det være sig åbningstider, vanding</w:t>
      </w:r>
      <w:r w:rsidR="006B5190" w:rsidRPr="00034C29">
        <w:rPr>
          <w:sz w:val="22"/>
          <w:szCs w:val="24"/>
          <w:lang w:val="da-DK"/>
        </w:rPr>
        <w:t>/støvdæmpning</w:t>
      </w:r>
      <w:r w:rsidR="000A60BE" w:rsidRPr="00034C29">
        <w:rPr>
          <w:sz w:val="22"/>
          <w:szCs w:val="24"/>
          <w:lang w:val="da-DK"/>
        </w:rPr>
        <w:t>, sø-beskyttelse</w:t>
      </w:r>
      <w:r w:rsidR="00C85E36" w:rsidRPr="00034C29">
        <w:rPr>
          <w:sz w:val="22"/>
          <w:szCs w:val="24"/>
          <w:lang w:val="da-DK"/>
        </w:rPr>
        <w:t xml:space="preserve"> og lignende vilkår. Hver gang får man en løftet pegefinger og besked om</w:t>
      </w:r>
      <w:r w:rsidR="5A6078FC" w:rsidRPr="00034C29">
        <w:rPr>
          <w:sz w:val="22"/>
          <w:szCs w:val="24"/>
          <w:lang w:val="da-DK"/>
        </w:rPr>
        <w:t>,</w:t>
      </w:r>
      <w:r w:rsidR="00C85E36" w:rsidRPr="00034C29">
        <w:rPr>
          <w:sz w:val="22"/>
          <w:szCs w:val="24"/>
          <w:lang w:val="da-DK"/>
        </w:rPr>
        <w:t xml:space="preserve"> at det var ikke så godt, men ret lige op på det. Hvornår er det nok? </w:t>
      </w:r>
      <w:r w:rsidR="001024B2" w:rsidRPr="00034C29">
        <w:rPr>
          <w:sz w:val="22"/>
          <w:szCs w:val="24"/>
          <w:lang w:val="da-DK"/>
        </w:rPr>
        <w:t xml:space="preserve">Hvornår træder Regionen i karakter og politianmelder Nymølle for overtrædelser og/eller </w:t>
      </w:r>
      <w:r w:rsidR="000E3D71" w:rsidRPr="00034C29">
        <w:rPr>
          <w:sz w:val="22"/>
          <w:szCs w:val="24"/>
          <w:lang w:val="da-DK"/>
        </w:rPr>
        <w:t>fratagelse af gravetilladelser</w:t>
      </w:r>
      <w:r w:rsidR="00731148" w:rsidRPr="00034C29">
        <w:rPr>
          <w:sz w:val="22"/>
          <w:szCs w:val="24"/>
          <w:lang w:val="da-DK"/>
        </w:rPr>
        <w:t xml:space="preserve">. Almindelige mennesker </w:t>
      </w:r>
      <w:r w:rsidR="000E3D71" w:rsidRPr="00034C29">
        <w:rPr>
          <w:sz w:val="22"/>
          <w:szCs w:val="24"/>
          <w:lang w:val="da-DK"/>
        </w:rPr>
        <w:t>bliver</w:t>
      </w:r>
      <w:r w:rsidR="00731148" w:rsidRPr="00034C29">
        <w:rPr>
          <w:sz w:val="22"/>
          <w:szCs w:val="24"/>
          <w:lang w:val="da-DK"/>
        </w:rPr>
        <w:t xml:space="preserve"> truet med bål og brand, </w:t>
      </w:r>
      <w:r w:rsidR="000E3D71" w:rsidRPr="00034C29">
        <w:rPr>
          <w:sz w:val="22"/>
          <w:szCs w:val="24"/>
          <w:lang w:val="da-DK"/>
        </w:rPr>
        <w:t>hvis vi har 1 m</w:t>
      </w:r>
      <w:r w:rsidR="000E3D71" w:rsidRPr="00034C29">
        <w:rPr>
          <w:sz w:val="22"/>
          <w:szCs w:val="24"/>
          <w:vertAlign w:val="superscript"/>
          <w:lang w:val="da-DK"/>
        </w:rPr>
        <w:t>2</w:t>
      </w:r>
      <w:r w:rsidR="000E3D71" w:rsidRPr="00034C29">
        <w:rPr>
          <w:sz w:val="22"/>
          <w:szCs w:val="24"/>
          <w:lang w:val="da-DK"/>
        </w:rPr>
        <w:t xml:space="preserve"> for meget i småbygninger</w:t>
      </w:r>
      <w:r w:rsidR="00731148" w:rsidRPr="00034C29">
        <w:rPr>
          <w:sz w:val="22"/>
          <w:szCs w:val="24"/>
          <w:lang w:val="da-DK"/>
        </w:rPr>
        <w:t xml:space="preserve"> eller har glemt at anmelde </w:t>
      </w:r>
      <w:r w:rsidR="0082468F" w:rsidRPr="00034C29">
        <w:rPr>
          <w:sz w:val="22"/>
          <w:szCs w:val="24"/>
          <w:lang w:val="da-DK"/>
        </w:rPr>
        <w:t>2 m</w:t>
      </w:r>
      <w:r w:rsidR="0082468F" w:rsidRPr="00034C29">
        <w:rPr>
          <w:sz w:val="22"/>
          <w:szCs w:val="24"/>
          <w:vertAlign w:val="superscript"/>
          <w:lang w:val="da-DK"/>
        </w:rPr>
        <w:t>2</w:t>
      </w:r>
      <w:r w:rsidR="0082468F" w:rsidRPr="00034C29">
        <w:rPr>
          <w:sz w:val="22"/>
          <w:szCs w:val="24"/>
          <w:lang w:val="da-DK"/>
        </w:rPr>
        <w:t xml:space="preserve"> skur til BBR. </w:t>
      </w:r>
    </w:p>
    <w:p w14:paraId="02734910" w14:textId="49214345" w:rsidR="0082468F" w:rsidRPr="00034C29" w:rsidRDefault="009B4FD1" w:rsidP="0082468F">
      <w:pPr>
        <w:rPr>
          <w:b/>
          <w:bCs/>
          <w:sz w:val="22"/>
          <w:szCs w:val="24"/>
          <w:lang w:val="da-DK"/>
        </w:rPr>
      </w:pPr>
      <w:r w:rsidRPr="00034C29">
        <w:rPr>
          <w:b/>
          <w:bCs/>
          <w:sz w:val="22"/>
          <w:szCs w:val="24"/>
          <w:lang w:val="da-DK"/>
        </w:rPr>
        <w:t>Projekterede c</w:t>
      </w:r>
      <w:r w:rsidR="0082468F" w:rsidRPr="00034C29">
        <w:rPr>
          <w:b/>
          <w:bCs/>
          <w:sz w:val="22"/>
          <w:szCs w:val="24"/>
          <w:lang w:val="da-DK"/>
        </w:rPr>
        <w:t>ykelstier</w:t>
      </w:r>
    </w:p>
    <w:p w14:paraId="1BC6A5A2" w14:textId="37551813" w:rsidR="0082468F" w:rsidRPr="00034C29" w:rsidRDefault="0082468F" w:rsidP="0082468F">
      <w:pPr>
        <w:rPr>
          <w:sz w:val="22"/>
          <w:szCs w:val="24"/>
          <w:lang w:val="da-DK"/>
        </w:rPr>
      </w:pPr>
      <w:r w:rsidRPr="00034C29">
        <w:rPr>
          <w:sz w:val="22"/>
          <w:szCs w:val="24"/>
          <w:lang w:val="da-DK"/>
        </w:rPr>
        <w:t xml:space="preserve">Hvad betyder det for cykelstien som Roskilde </w:t>
      </w:r>
      <w:r w:rsidR="6996F8EF" w:rsidRPr="00034C29">
        <w:rPr>
          <w:sz w:val="22"/>
          <w:szCs w:val="24"/>
          <w:lang w:val="da-DK"/>
        </w:rPr>
        <w:t>K</w:t>
      </w:r>
      <w:r w:rsidRPr="00034C29">
        <w:rPr>
          <w:sz w:val="22"/>
          <w:szCs w:val="24"/>
          <w:lang w:val="da-DK"/>
        </w:rPr>
        <w:t>ommune har bevilget mellem Vindinge og Trekroner? Bliver den nu udsat igen – igen.</w:t>
      </w:r>
    </w:p>
    <w:p w14:paraId="3A2D99D5" w14:textId="6F91BB0C" w:rsidR="0082468F" w:rsidRPr="00034C29" w:rsidRDefault="0082468F" w:rsidP="000E3D71">
      <w:pPr>
        <w:rPr>
          <w:b/>
          <w:bCs/>
          <w:sz w:val="22"/>
          <w:szCs w:val="24"/>
          <w:lang w:val="da-DK"/>
        </w:rPr>
      </w:pPr>
      <w:r w:rsidRPr="00034C29">
        <w:rPr>
          <w:sz w:val="22"/>
          <w:szCs w:val="24"/>
          <w:lang w:val="da-DK"/>
        </w:rPr>
        <w:t>Det samme gælder den smukke cykelsti</w:t>
      </w:r>
      <w:r w:rsidR="7C47BD4B" w:rsidRPr="00034C29">
        <w:rPr>
          <w:sz w:val="22"/>
          <w:szCs w:val="24"/>
          <w:lang w:val="da-DK"/>
        </w:rPr>
        <w:t>,</w:t>
      </w:r>
      <w:r w:rsidRPr="00034C29">
        <w:rPr>
          <w:sz w:val="22"/>
          <w:szCs w:val="24"/>
          <w:lang w:val="da-DK"/>
        </w:rPr>
        <w:t xml:space="preserve"> som skulle gå gennem tunnelen under Øster Vindingevej</w:t>
      </w:r>
      <w:r w:rsidR="7C47BD4B" w:rsidRPr="00034C29">
        <w:rPr>
          <w:sz w:val="22"/>
          <w:szCs w:val="24"/>
          <w:lang w:val="da-DK"/>
        </w:rPr>
        <w:t xml:space="preserve">, </w:t>
      </w:r>
      <w:r w:rsidRPr="00034C29">
        <w:rPr>
          <w:sz w:val="22"/>
          <w:szCs w:val="24"/>
          <w:lang w:val="da-DK"/>
        </w:rPr>
        <w:t>som skulle være etableret i 2016</w:t>
      </w:r>
      <w:r w:rsidR="00B512E8" w:rsidRPr="00034C29">
        <w:rPr>
          <w:sz w:val="22"/>
          <w:szCs w:val="24"/>
          <w:lang w:val="da-DK"/>
        </w:rPr>
        <w:t>, og</w:t>
      </w:r>
      <w:r w:rsidR="009B4FD1" w:rsidRPr="00034C29">
        <w:rPr>
          <w:sz w:val="22"/>
          <w:szCs w:val="24"/>
          <w:lang w:val="da-DK"/>
        </w:rPr>
        <w:t xml:space="preserve"> </w:t>
      </w:r>
      <w:r w:rsidRPr="00034C29">
        <w:rPr>
          <w:sz w:val="22"/>
          <w:szCs w:val="24"/>
          <w:lang w:val="da-DK"/>
        </w:rPr>
        <w:t xml:space="preserve">som jo blev etableret med tilskud fra </w:t>
      </w:r>
      <w:r w:rsidR="00837E03" w:rsidRPr="00034C29">
        <w:rPr>
          <w:sz w:val="22"/>
          <w:szCs w:val="24"/>
          <w:lang w:val="da-DK"/>
        </w:rPr>
        <w:t xml:space="preserve">Roskilde </w:t>
      </w:r>
      <w:r w:rsidR="1403D393" w:rsidRPr="00034C29">
        <w:rPr>
          <w:sz w:val="22"/>
          <w:szCs w:val="24"/>
          <w:lang w:val="da-DK"/>
        </w:rPr>
        <w:t>K</w:t>
      </w:r>
      <w:r w:rsidRPr="00034C29">
        <w:rPr>
          <w:sz w:val="22"/>
          <w:szCs w:val="24"/>
          <w:lang w:val="da-DK"/>
        </w:rPr>
        <w:t>ommune.</w:t>
      </w:r>
      <w:r w:rsidR="009B4FD1" w:rsidRPr="00034C29">
        <w:rPr>
          <w:sz w:val="22"/>
          <w:szCs w:val="24"/>
          <w:lang w:val="da-DK"/>
        </w:rPr>
        <w:t xml:space="preserve"> Nu kommer den</w:t>
      </w:r>
      <w:r w:rsidR="00D03022" w:rsidRPr="00034C29">
        <w:rPr>
          <w:sz w:val="22"/>
          <w:szCs w:val="24"/>
          <w:lang w:val="da-DK"/>
        </w:rPr>
        <w:t xml:space="preserve"> ikke</w:t>
      </w:r>
      <w:r w:rsidR="00837E03" w:rsidRPr="00034C29">
        <w:rPr>
          <w:sz w:val="22"/>
          <w:szCs w:val="24"/>
          <w:lang w:val="da-DK"/>
        </w:rPr>
        <w:t>,</w:t>
      </w:r>
      <w:r w:rsidR="00D03022" w:rsidRPr="00034C29">
        <w:rPr>
          <w:sz w:val="22"/>
          <w:szCs w:val="24"/>
          <w:lang w:val="da-DK"/>
        </w:rPr>
        <w:t xml:space="preserve"> fordi Nymølle skal bruge den til transport. Måske er vi heldige</w:t>
      </w:r>
      <w:r w:rsidR="00B512E8" w:rsidRPr="00034C29">
        <w:rPr>
          <w:sz w:val="22"/>
          <w:szCs w:val="24"/>
          <w:lang w:val="da-DK"/>
        </w:rPr>
        <w:t>,</w:t>
      </w:r>
      <w:r w:rsidR="00D03022" w:rsidRPr="00034C29">
        <w:rPr>
          <w:sz w:val="22"/>
          <w:szCs w:val="24"/>
          <w:lang w:val="da-DK"/>
        </w:rPr>
        <w:t xml:space="preserve"> at den kommer </w:t>
      </w:r>
      <w:r w:rsidR="009B4FD1" w:rsidRPr="00034C29">
        <w:rPr>
          <w:sz w:val="22"/>
          <w:szCs w:val="24"/>
          <w:lang w:val="da-DK"/>
        </w:rPr>
        <w:t>i 2028</w:t>
      </w:r>
      <w:r w:rsidR="00D03022" w:rsidRPr="00034C29">
        <w:rPr>
          <w:sz w:val="22"/>
          <w:szCs w:val="24"/>
          <w:lang w:val="da-DK"/>
        </w:rPr>
        <w:t>.</w:t>
      </w:r>
    </w:p>
    <w:p w14:paraId="6CF1997A" w14:textId="2CAB1411" w:rsidR="000E3D71" w:rsidRPr="00034C29" w:rsidRDefault="000E3D71" w:rsidP="000E3D71">
      <w:pPr>
        <w:rPr>
          <w:b/>
          <w:bCs/>
          <w:sz w:val="22"/>
          <w:szCs w:val="24"/>
          <w:lang w:val="da-DK"/>
        </w:rPr>
      </w:pPr>
      <w:r w:rsidRPr="00034C29">
        <w:rPr>
          <w:b/>
          <w:bCs/>
          <w:sz w:val="22"/>
          <w:szCs w:val="24"/>
          <w:lang w:val="da-DK"/>
        </w:rPr>
        <w:t>Boliger og Erhverv?</w:t>
      </w:r>
    </w:p>
    <w:p w14:paraId="39C13D15" w14:textId="28512012" w:rsidR="000E3D71" w:rsidRPr="00034C29" w:rsidRDefault="00D03022" w:rsidP="00230645">
      <w:pPr>
        <w:rPr>
          <w:sz w:val="22"/>
          <w:szCs w:val="24"/>
          <w:lang w:val="da-DK"/>
        </w:rPr>
      </w:pPr>
      <w:r w:rsidRPr="00034C29">
        <w:rPr>
          <w:sz w:val="22"/>
          <w:szCs w:val="24"/>
          <w:lang w:val="da-DK"/>
        </w:rPr>
        <w:t xml:space="preserve">I regionens indledning </w:t>
      </w:r>
      <w:r w:rsidR="002C6C95" w:rsidRPr="00034C29">
        <w:rPr>
          <w:sz w:val="22"/>
          <w:szCs w:val="24"/>
          <w:lang w:val="da-DK"/>
        </w:rPr>
        <w:t>bemærkes</w:t>
      </w:r>
      <w:r w:rsidR="0CB86F75" w:rsidRPr="00034C29">
        <w:rPr>
          <w:sz w:val="22"/>
          <w:szCs w:val="24"/>
          <w:lang w:val="da-DK"/>
        </w:rPr>
        <w:t>,</w:t>
      </w:r>
      <w:r w:rsidR="002C6C95" w:rsidRPr="00034C29">
        <w:rPr>
          <w:sz w:val="22"/>
          <w:szCs w:val="24"/>
          <w:lang w:val="da-DK"/>
        </w:rPr>
        <w:t xml:space="preserve"> at </w:t>
      </w:r>
      <w:r w:rsidR="009C55BF" w:rsidRPr="00034C29">
        <w:rPr>
          <w:sz w:val="22"/>
          <w:szCs w:val="24"/>
          <w:lang w:val="da-DK"/>
        </w:rPr>
        <w:t xml:space="preserve">arealet tænkes efterbehandlet bl.a. til erhvervs- og boligformål. Man kan se </w:t>
      </w:r>
      <w:r w:rsidR="005F4F44" w:rsidRPr="00034C29">
        <w:rPr>
          <w:sz w:val="22"/>
          <w:szCs w:val="24"/>
          <w:lang w:val="da-DK"/>
        </w:rPr>
        <w:t>a</w:t>
      </w:r>
      <w:r w:rsidR="009C55BF" w:rsidRPr="00034C29">
        <w:rPr>
          <w:sz w:val="22"/>
          <w:szCs w:val="24"/>
          <w:lang w:val="da-DK"/>
        </w:rPr>
        <w:t>t e</w:t>
      </w:r>
      <w:r w:rsidR="000E3D71" w:rsidRPr="00034C29">
        <w:rPr>
          <w:sz w:val="22"/>
          <w:szCs w:val="24"/>
          <w:lang w:val="da-DK"/>
        </w:rPr>
        <w:t>rhverv påtænkes i den nordlige del, men hvor kommer boligerne ind? Hvilken lokalplan fortæller det?</w:t>
      </w:r>
    </w:p>
    <w:p w14:paraId="4C41247D" w14:textId="26CDEC18" w:rsidR="0D8217D4" w:rsidRPr="00034C29" w:rsidRDefault="0C483EB2">
      <w:pPr>
        <w:rPr>
          <w:sz w:val="22"/>
          <w:szCs w:val="24"/>
          <w:lang w:val="da-DK"/>
        </w:rPr>
      </w:pPr>
      <w:r w:rsidRPr="00034C29">
        <w:rPr>
          <w:sz w:val="22"/>
          <w:szCs w:val="24"/>
          <w:lang w:val="da-DK"/>
        </w:rPr>
        <w:t>Dette vil formentlig øge Nym</w:t>
      </w:r>
      <w:r w:rsidR="3BD0B845" w:rsidRPr="00034C29">
        <w:rPr>
          <w:sz w:val="22"/>
          <w:szCs w:val="24"/>
          <w:lang w:val="da-DK"/>
        </w:rPr>
        <w:t>ø</w:t>
      </w:r>
      <w:r w:rsidRPr="00034C29">
        <w:rPr>
          <w:sz w:val="22"/>
          <w:szCs w:val="24"/>
          <w:lang w:val="da-DK"/>
        </w:rPr>
        <w:t>lles indtjen</w:t>
      </w:r>
      <w:r w:rsidR="3BD0B845" w:rsidRPr="00034C29">
        <w:rPr>
          <w:sz w:val="22"/>
          <w:szCs w:val="24"/>
          <w:lang w:val="da-DK"/>
        </w:rPr>
        <w:t>ing ved videresalg</w:t>
      </w:r>
      <w:r w:rsidR="2C156ADB" w:rsidRPr="00034C29">
        <w:rPr>
          <w:sz w:val="22"/>
          <w:szCs w:val="24"/>
          <w:lang w:val="da-DK"/>
        </w:rPr>
        <w:t>, som passende kunne anvendes til</w:t>
      </w:r>
      <w:r w:rsidR="073968D0" w:rsidRPr="00034C29">
        <w:rPr>
          <w:sz w:val="22"/>
          <w:szCs w:val="24"/>
          <w:lang w:val="da-DK"/>
        </w:rPr>
        <w:t xml:space="preserve"> flytning af</w:t>
      </w:r>
      <w:r w:rsidR="04D61AC3" w:rsidRPr="00034C29">
        <w:rPr>
          <w:sz w:val="22"/>
          <w:szCs w:val="24"/>
          <w:lang w:val="da-DK"/>
        </w:rPr>
        <w:t xml:space="preserve"> efterbehandlingsanlægget</w:t>
      </w:r>
      <w:r w:rsidR="40F8FCC6" w:rsidRPr="00034C29">
        <w:rPr>
          <w:sz w:val="22"/>
          <w:szCs w:val="24"/>
          <w:lang w:val="da-DK"/>
        </w:rPr>
        <w:t xml:space="preserve"> </w:t>
      </w:r>
      <w:r w:rsidR="005F4F44" w:rsidRPr="00034C29">
        <w:rPr>
          <w:sz w:val="22"/>
          <w:szCs w:val="24"/>
          <w:lang w:val="da-DK"/>
        </w:rPr>
        <w:t>og</w:t>
      </w:r>
      <w:r w:rsidR="40F8FCC6" w:rsidRPr="00034C29">
        <w:rPr>
          <w:sz w:val="22"/>
          <w:szCs w:val="24"/>
          <w:lang w:val="da-DK"/>
        </w:rPr>
        <w:t xml:space="preserve"> køreveje</w:t>
      </w:r>
      <w:r w:rsidR="04D61AC3" w:rsidRPr="00034C29">
        <w:rPr>
          <w:sz w:val="22"/>
          <w:szCs w:val="24"/>
          <w:lang w:val="da-DK"/>
        </w:rPr>
        <w:t>, således at støv</w:t>
      </w:r>
      <w:r w:rsidR="03589CC3" w:rsidRPr="00034C29">
        <w:rPr>
          <w:sz w:val="22"/>
          <w:szCs w:val="24"/>
          <w:lang w:val="da-DK"/>
        </w:rPr>
        <w:t>- og støjgener for naboerne.</w:t>
      </w:r>
    </w:p>
    <w:p w14:paraId="45512EB0" w14:textId="2D4D4498" w:rsidR="000E3D71" w:rsidRPr="00034C29" w:rsidRDefault="00230645" w:rsidP="000E3D71">
      <w:pPr>
        <w:rPr>
          <w:b/>
          <w:bCs/>
          <w:sz w:val="22"/>
          <w:szCs w:val="24"/>
          <w:lang w:val="da-DK"/>
        </w:rPr>
      </w:pPr>
      <w:r w:rsidRPr="00034C29">
        <w:rPr>
          <w:b/>
          <w:bCs/>
          <w:sz w:val="22"/>
          <w:szCs w:val="24"/>
          <w:lang w:val="da-DK"/>
        </w:rPr>
        <w:lastRenderedPageBreak/>
        <w:t>Samarbejdet mellem kommuner og regioner</w:t>
      </w:r>
    </w:p>
    <w:p w14:paraId="5678EA88" w14:textId="7CDD0652" w:rsidR="000E3D71" w:rsidRPr="00034C29" w:rsidRDefault="000E3D71" w:rsidP="000E3D71">
      <w:pPr>
        <w:rPr>
          <w:sz w:val="22"/>
          <w:szCs w:val="24"/>
          <w:lang w:val="da-DK"/>
        </w:rPr>
      </w:pPr>
      <w:r w:rsidRPr="00034C29">
        <w:rPr>
          <w:sz w:val="22"/>
          <w:szCs w:val="24"/>
          <w:lang w:val="da-DK"/>
        </w:rPr>
        <w:t>Det virker som om alle problemer i dette område eksporteres til Region Sjælland</w:t>
      </w:r>
      <w:r w:rsidR="00230645" w:rsidRPr="00034C29">
        <w:rPr>
          <w:sz w:val="22"/>
          <w:szCs w:val="24"/>
          <w:lang w:val="da-DK"/>
        </w:rPr>
        <w:t xml:space="preserve"> og Roskilde </w:t>
      </w:r>
      <w:r w:rsidR="49C03161" w:rsidRPr="00034C29">
        <w:rPr>
          <w:sz w:val="22"/>
          <w:szCs w:val="24"/>
          <w:lang w:val="da-DK"/>
        </w:rPr>
        <w:t>K</w:t>
      </w:r>
      <w:r w:rsidR="00230645" w:rsidRPr="00034C29">
        <w:rPr>
          <w:sz w:val="22"/>
          <w:szCs w:val="24"/>
          <w:lang w:val="da-DK"/>
        </w:rPr>
        <w:t>ommune</w:t>
      </w:r>
      <w:r w:rsidR="0348441F" w:rsidRPr="00034C29">
        <w:rPr>
          <w:sz w:val="22"/>
          <w:szCs w:val="24"/>
          <w:lang w:val="da-DK"/>
        </w:rPr>
        <w:t>,</w:t>
      </w:r>
      <w:r w:rsidR="00C870C2" w:rsidRPr="00034C29">
        <w:rPr>
          <w:sz w:val="22"/>
          <w:szCs w:val="24"/>
          <w:lang w:val="da-DK"/>
        </w:rPr>
        <w:t xml:space="preserve"> selvom området ligger på grænsen mellem Roskilde </w:t>
      </w:r>
      <w:r w:rsidR="49C03161" w:rsidRPr="00034C29">
        <w:rPr>
          <w:sz w:val="22"/>
          <w:szCs w:val="24"/>
          <w:lang w:val="da-DK"/>
        </w:rPr>
        <w:t>K</w:t>
      </w:r>
      <w:r w:rsidR="00C870C2" w:rsidRPr="00034C29">
        <w:rPr>
          <w:sz w:val="22"/>
          <w:szCs w:val="24"/>
          <w:lang w:val="da-DK"/>
        </w:rPr>
        <w:t xml:space="preserve">ommune og Høje Taastrup </w:t>
      </w:r>
      <w:r w:rsidR="49C03161" w:rsidRPr="00034C29">
        <w:rPr>
          <w:sz w:val="22"/>
          <w:szCs w:val="24"/>
          <w:lang w:val="da-DK"/>
        </w:rPr>
        <w:t>K</w:t>
      </w:r>
      <w:r w:rsidR="00C870C2" w:rsidRPr="00034C29">
        <w:rPr>
          <w:sz w:val="22"/>
          <w:szCs w:val="24"/>
          <w:lang w:val="da-DK"/>
        </w:rPr>
        <w:t>ommune og dermed mellem Region Sjælland og Region Hovedstaden</w:t>
      </w:r>
      <w:r w:rsidRPr="00034C29">
        <w:rPr>
          <w:sz w:val="22"/>
          <w:szCs w:val="24"/>
          <w:lang w:val="da-DK"/>
        </w:rPr>
        <w:t xml:space="preserve">. </w:t>
      </w:r>
      <w:r w:rsidR="004D00F5" w:rsidRPr="00034C29">
        <w:rPr>
          <w:sz w:val="22"/>
          <w:szCs w:val="24"/>
          <w:lang w:val="da-DK"/>
        </w:rPr>
        <w:t>Det virker ikke som om der er et frugtbart samarbejder mellem de 4 parter på dette område. Som borger i Vindinge oplever vi</w:t>
      </w:r>
      <w:r w:rsidR="0348441F" w:rsidRPr="00034C29">
        <w:rPr>
          <w:sz w:val="22"/>
          <w:szCs w:val="24"/>
          <w:lang w:val="da-DK"/>
        </w:rPr>
        <w:t>,</w:t>
      </w:r>
      <w:r w:rsidR="004D00F5" w:rsidRPr="00034C29">
        <w:rPr>
          <w:sz w:val="22"/>
          <w:szCs w:val="24"/>
          <w:lang w:val="da-DK"/>
        </w:rPr>
        <w:t xml:space="preserve"> at </w:t>
      </w:r>
      <w:r w:rsidR="00214812" w:rsidRPr="00034C29">
        <w:rPr>
          <w:sz w:val="22"/>
          <w:szCs w:val="24"/>
          <w:lang w:val="da-DK"/>
        </w:rPr>
        <w:t xml:space="preserve">Høje Taastrup </w:t>
      </w:r>
      <w:r w:rsidR="0F7D34D7" w:rsidRPr="00034C29">
        <w:rPr>
          <w:sz w:val="22"/>
          <w:szCs w:val="24"/>
          <w:lang w:val="da-DK"/>
        </w:rPr>
        <w:t>K</w:t>
      </w:r>
      <w:r w:rsidR="00214812" w:rsidRPr="00034C29">
        <w:rPr>
          <w:sz w:val="22"/>
          <w:szCs w:val="24"/>
          <w:lang w:val="da-DK"/>
        </w:rPr>
        <w:t xml:space="preserve">ommune, på vegne af deres borgere, </w:t>
      </w:r>
      <w:r w:rsidR="00230B46" w:rsidRPr="00034C29">
        <w:rPr>
          <w:sz w:val="22"/>
          <w:szCs w:val="24"/>
          <w:lang w:val="da-DK"/>
        </w:rPr>
        <w:t>eksporterer problemerne til Roskilde. Vi opfordrer til at man SAMMEN finder de bedste løsninger.</w:t>
      </w:r>
      <w:r w:rsidR="7C670A0C" w:rsidRPr="00034C29">
        <w:rPr>
          <w:sz w:val="22"/>
          <w:szCs w:val="24"/>
          <w:lang w:val="da-DK"/>
        </w:rPr>
        <w:t xml:space="preserve"> </w:t>
      </w:r>
      <w:r w:rsidR="0F7D34D7" w:rsidRPr="00034C29">
        <w:rPr>
          <w:sz w:val="22"/>
          <w:szCs w:val="24"/>
          <w:lang w:val="da-DK"/>
        </w:rPr>
        <w:t>D</w:t>
      </w:r>
      <w:r w:rsidR="7C670A0C" w:rsidRPr="00034C29">
        <w:rPr>
          <w:sz w:val="22"/>
          <w:szCs w:val="24"/>
          <w:lang w:val="da-DK"/>
        </w:rPr>
        <w:t xml:space="preserve">ette </w:t>
      </w:r>
      <w:r w:rsidR="06C3130A" w:rsidRPr="00034C29">
        <w:rPr>
          <w:sz w:val="22"/>
          <w:szCs w:val="24"/>
          <w:lang w:val="da-DK"/>
        </w:rPr>
        <w:t>set i lyset</w:t>
      </w:r>
      <w:r w:rsidR="7C670A0C" w:rsidRPr="00034C29">
        <w:rPr>
          <w:sz w:val="22"/>
          <w:szCs w:val="24"/>
          <w:lang w:val="da-DK"/>
        </w:rPr>
        <w:t xml:space="preserve"> af,</w:t>
      </w:r>
      <w:r w:rsidR="5A6C0465" w:rsidRPr="00034C29">
        <w:rPr>
          <w:sz w:val="22"/>
          <w:szCs w:val="24"/>
          <w:lang w:val="da-DK"/>
        </w:rPr>
        <w:t xml:space="preserve"> at størstedelen af den grus, der graves omkring Vindinge skal </w:t>
      </w:r>
      <w:r w:rsidR="58BED511" w:rsidRPr="00034C29">
        <w:rPr>
          <w:sz w:val="22"/>
          <w:szCs w:val="24"/>
          <w:lang w:val="da-DK"/>
        </w:rPr>
        <w:t>anvendes i Region Hovedstaden</w:t>
      </w:r>
      <w:r w:rsidR="3F1AA3CA" w:rsidRPr="00034C29">
        <w:rPr>
          <w:sz w:val="22"/>
          <w:szCs w:val="24"/>
          <w:lang w:val="da-DK"/>
        </w:rPr>
        <w:t xml:space="preserve">, og at Nymølle har adresse </w:t>
      </w:r>
      <w:r w:rsidR="1403D393" w:rsidRPr="00034C29">
        <w:rPr>
          <w:sz w:val="22"/>
          <w:szCs w:val="24"/>
          <w:lang w:val="da-DK"/>
        </w:rPr>
        <w:t xml:space="preserve">og betaler skat </w:t>
      </w:r>
      <w:r w:rsidR="3F1AA3CA" w:rsidRPr="00034C29">
        <w:rPr>
          <w:sz w:val="22"/>
          <w:szCs w:val="24"/>
          <w:lang w:val="da-DK"/>
        </w:rPr>
        <w:t>i Høje Taastrup Kommun</w:t>
      </w:r>
      <w:r w:rsidR="1403D393" w:rsidRPr="00034C29">
        <w:rPr>
          <w:sz w:val="22"/>
          <w:szCs w:val="24"/>
          <w:lang w:val="da-DK"/>
        </w:rPr>
        <w:t>e</w:t>
      </w:r>
      <w:r w:rsidR="58BED511" w:rsidRPr="00034C29">
        <w:rPr>
          <w:sz w:val="22"/>
          <w:szCs w:val="24"/>
          <w:lang w:val="da-DK"/>
        </w:rPr>
        <w:t>.</w:t>
      </w:r>
    </w:p>
    <w:p w14:paraId="77CA4004" w14:textId="53D80F42" w:rsidR="000E3D71" w:rsidRPr="00034C29" w:rsidRDefault="00111255" w:rsidP="000E3D71">
      <w:pPr>
        <w:rPr>
          <w:sz w:val="22"/>
          <w:szCs w:val="24"/>
          <w:lang w:val="da-DK"/>
        </w:rPr>
      </w:pPr>
      <w:r w:rsidRPr="00034C29">
        <w:rPr>
          <w:sz w:val="22"/>
          <w:szCs w:val="24"/>
          <w:lang w:val="da-DK"/>
        </w:rPr>
        <w:t xml:space="preserve">På borgermødet i Vindinge </w:t>
      </w:r>
      <w:r w:rsidR="005842FC" w:rsidRPr="00034C29">
        <w:rPr>
          <w:sz w:val="22"/>
          <w:szCs w:val="24"/>
          <w:lang w:val="da-DK"/>
        </w:rPr>
        <w:t xml:space="preserve">24/5 </w:t>
      </w:r>
      <w:r w:rsidR="00BC4E5D" w:rsidRPr="00034C29">
        <w:rPr>
          <w:sz w:val="22"/>
          <w:szCs w:val="24"/>
          <w:lang w:val="da-DK"/>
        </w:rPr>
        <w:t xml:space="preserve">udtalte Peter Jacobsen, 1. næstformand i Region Sjælland, at nu må der strammes op på vilkårene. Efterfølgende </w:t>
      </w:r>
      <w:r w:rsidR="0007610C" w:rsidRPr="00034C29">
        <w:rPr>
          <w:sz w:val="22"/>
          <w:szCs w:val="24"/>
          <w:lang w:val="da-DK"/>
        </w:rPr>
        <w:t xml:space="preserve">har </w:t>
      </w:r>
      <w:r w:rsidR="000E3D71" w:rsidRPr="00034C29">
        <w:rPr>
          <w:sz w:val="22"/>
          <w:szCs w:val="24"/>
          <w:lang w:val="da-DK"/>
        </w:rPr>
        <w:t>Heino Knudsen</w:t>
      </w:r>
      <w:r w:rsidR="0007610C" w:rsidRPr="00034C29">
        <w:rPr>
          <w:sz w:val="22"/>
          <w:szCs w:val="24"/>
          <w:lang w:val="da-DK"/>
        </w:rPr>
        <w:t xml:space="preserve">, Regionsformand i Region Sjælland, </w:t>
      </w:r>
      <w:r w:rsidR="004D7EB4" w:rsidRPr="00034C29">
        <w:rPr>
          <w:sz w:val="22"/>
          <w:szCs w:val="24"/>
          <w:lang w:val="da-DK"/>
        </w:rPr>
        <w:t>udtrykt de</w:t>
      </w:r>
      <w:r w:rsidR="009661C4" w:rsidRPr="00034C29">
        <w:rPr>
          <w:sz w:val="22"/>
          <w:szCs w:val="24"/>
          <w:lang w:val="da-DK"/>
        </w:rPr>
        <w:t>t</w:t>
      </w:r>
      <w:r w:rsidR="004D7EB4" w:rsidRPr="00034C29">
        <w:rPr>
          <w:sz w:val="22"/>
          <w:szCs w:val="24"/>
          <w:lang w:val="da-DK"/>
        </w:rPr>
        <w:t xml:space="preserve"> samme </w:t>
      </w:r>
      <w:r w:rsidR="009661C4" w:rsidRPr="00034C29">
        <w:rPr>
          <w:sz w:val="22"/>
          <w:szCs w:val="24"/>
          <w:lang w:val="da-DK"/>
        </w:rPr>
        <w:t>overfor</w:t>
      </w:r>
      <w:r w:rsidR="004D7EB4" w:rsidRPr="00034C29">
        <w:rPr>
          <w:sz w:val="22"/>
          <w:szCs w:val="24"/>
          <w:lang w:val="da-DK"/>
        </w:rPr>
        <w:t xml:space="preserve"> formanden for Grundejerforeningen Sandparken.</w:t>
      </w:r>
    </w:p>
    <w:p w14:paraId="1D6FC952" w14:textId="66DF661D" w:rsidR="004D7EB4" w:rsidRPr="00034C29" w:rsidRDefault="00B32AA8" w:rsidP="000E3D71">
      <w:pPr>
        <w:rPr>
          <w:sz w:val="22"/>
          <w:szCs w:val="24"/>
          <w:lang w:val="da-DK"/>
        </w:rPr>
      </w:pPr>
      <w:r>
        <w:rPr>
          <w:sz w:val="22"/>
          <w:szCs w:val="24"/>
          <w:lang w:val="da-DK"/>
        </w:rPr>
        <w:t>Nu håber jeg</w:t>
      </w:r>
      <w:r w:rsidR="588CCE4E" w:rsidRPr="00034C29">
        <w:rPr>
          <w:sz w:val="22"/>
          <w:szCs w:val="24"/>
          <w:lang w:val="da-DK"/>
        </w:rPr>
        <w:t>,</w:t>
      </w:r>
      <w:r w:rsidR="004D7EB4" w:rsidRPr="00034C29">
        <w:rPr>
          <w:sz w:val="22"/>
          <w:szCs w:val="24"/>
          <w:lang w:val="da-DK"/>
        </w:rPr>
        <w:t xml:space="preserve"> at </w:t>
      </w:r>
      <w:r w:rsidR="1F7F1342" w:rsidRPr="00034C29">
        <w:rPr>
          <w:sz w:val="22"/>
          <w:szCs w:val="24"/>
          <w:lang w:val="da-DK"/>
        </w:rPr>
        <w:t xml:space="preserve">der </w:t>
      </w:r>
      <w:r w:rsidR="00294CDB" w:rsidRPr="00034C29">
        <w:rPr>
          <w:sz w:val="22"/>
          <w:szCs w:val="24"/>
          <w:lang w:val="da-DK"/>
        </w:rPr>
        <w:t>sættes handli</w:t>
      </w:r>
      <w:r w:rsidR="002F102E">
        <w:rPr>
          <w:sz w:val="22"/>
          <w:szCs w:val="24"/>
          <w:lang w:val="da-DK"/>
        </w:rPr>
        <w:t>n</w:t>
      </w:r>
      <w:r w:rsidR="00294CDB" w:rsidRPr="00034C29">
        <w:rPr>
          <w:sz w:val="22"/>
          <w:szCs w:val="24"/>
          <w:lang w:val="da-DK"/>
        </w:rPr>
        <w:t>g bag ordene.</w:t>
      </w:r>
    </w:p>
    <w:p w14:paraId="56BE6D8F" w14:textId="627DDD31" w:rsidR="00294CDB" w:rsidRPr="00034C29" w:rsidRDefault="00294CDB" w:rsidP="000E3D71">
      <w:pPr>
        <w:rPr>
          <w:sz w:val="22"/>
          <w:szCs w:val="24"/>
          <w:lang w:val="da-DK"/>
        </w:rPr>
      </w:pPr>
    </w:p>
    <w:p w14:paraId="119B7D44" w14:textId="7ECBEDA8" w:rsidR="00294CDB" w:rsidRDefault="005A2857" w:rsidP="000E3D71">
      <w:pPr>
        <w:rPr>
          <w:sz w:val="22"/>
          <w:szCs w:val="24"/>
          <w:lang w:val="da-DK"/>
        </w:rPr>
      </w:pPr>
      <w:r>
        <w:rPr>
          <w:sz w:val="22"/>
          <w:szCs w:val="24"/>
          <w:lang w:val="da-DK"/>
        </w:rPr>
        <w:t>Med venlig hilsen</w:t>
      </w:r>
    </w:p>
    <w:p w14:paraId="2181C20D" w14:textId="67F25185" w:rsidR="005A2857" w:rsidRDefault="004D4614" w:rsidP="0028320A">
      <w:pPr>
        <w:spacing w:after="0" w:line="240" w:lineRule="auto"/>
        <w:rPr>
          <w:sz w:val="22"/>
          <w:szCs w:val="24"/>
          <w:lang w:val="da-DK"/>
        </w:rPr>
      </w:pPr>
      <w:proofErr w:type="spellStart"/>
      <w:r>
        <w:rPr>
          <w:sz w:val="22"/>
          <w:szCs w:val="24"/>
          <w:lang w:val="da-DK"/>
        </w:rPr>
        <w:t>Xxx</w:t>
      </w:r>
      <w:proofErr w:type="spellEnd"/>
      <w:r>
        <w:rPr>
          <w:sz w:val="22"/>
          <w:szCs w:val="24"/>
          <w:lang w:val="da-DK"/>
        </w:rPr>
        <w:t xml:space="preserve"> </w:t>
      </w:r>
      <w:proofErr w:type="spellStart"/>
      <w:r>
        <w:rPr>
          <w:sz w:val="22"/>
          <w:szCs w:val="24"/>
          <w:lang w:val="da-DK"/>
        </w:rPr>
        <w:t>yyy</w:t>
      </w:r>
      <w:proofErr w:type="spellEnd"/>
    </w:p>
    <w:p w14:paraId="7C020CB4" w14:textId="4A407539" w:rsidR="0028320A" w:rsidRDefault="002F102E" w:rsidP="0028320A">
      <w:pPr>
        <w:spacing w:after="0" w:line="240" w:lineRule="auto"/>
        <w:rPr>
          <w:sz w:val="22"/>
          <w:szCs w:val="24"/>
          <w:lang w:val="da-DK"/>
        </w:rPr>
      </w:pPr>
      <w:r>
        <w:rPr>
          <w:sz w:val="22"/>
          <w:szCs w:val="24"/>
          <w:lang w:val="da-DK"/>
        </w:rPr>
        <w:t xml:space="preserve">Sandparken </w:t>
      </w:r>
      <w:proofErr w:type="spellStart"/>
      <w:r w:rsidR="004D4614">
        <w:rPr>
          <w:sz w:val="22"/>
          <w:szCs w:val="24"/>
          <w:lang w:val="da-DK"/>
        </w:rPr>
        <w:t>zz</w:t>
      </w:r>
      <w:proofErr w:type="spellEnd"/>
    </w:p>
    <w:p w14:paraId="6D21B6C9" w14:textId="0DBBA597" w:rsidR="0028320A" w:rsidRDefault="0028320A" w:rsidP="0028320A">
      <w:pPr>
        <w:spacing w:after="0" w:line="240" w:lineRule="auto"/>
        <w:rPr>
          <w:sz w:val="22"/>
          <w:szCs w:val="24"/>
          <w:lang w:val="da-DK"/>
        </w:rPr>
      </w:pPr>
      <w:r>
        <w:rPr>
          <w:sz w:val="22"/>
          <w:szCs w:val="24"/>
          <w:lang w:val="da-DK"/>
        </w:rPr>
        <w:t>4000 Roskilde</w:t>
      </w:r>
    </w:p>
    <w:p w14:paraId="72CC5237" w14:textId="237B094F" w:rsidR="002F102E" w:rsidRDefault="002F102E" w:rsidP="0028320A">
      <w:pPr>
        <w:spacing w:after="0" w:line="240" w:lineRule="auto"/>
        <w:rPr>
          <w:sz w:val="22"/>
          <w:szCs w:val="24"/>
          <w:lang w:val="da-DK"/>
        </w:rPr>
      </w:pPr>
    </w:p>
    <w:p w14:paraId="4220E2F5" w14:textId="25DDE10D" w:rsidR="002F102E" w:rsidRPr="002F102E" w:rsidRDefault="002F102E" w:rsidP="0028320A">
      <w:pPr>
        <w:spacing w:after="0" w:line="240" w:lineRule="auto"/>
        <w:rPr>
          <w:sz w:val="22"/>
          <w:szCs w:val="24"/>
        </w:rPr>
      </w:pPr>
      <w:r w:rsidRPr="002F102E">
        <w:rPr>
          <w:sz w:val="22"/>
          <w:szCs w:val="24"/>
        </w:rPr>
        <w:t xml:space="preserve">Mail: </w:t>
      </w:r>
    </w:p>
    <w:p w14:paraId="1DC641AB" w14:textId="4C0F854A" w:rsidR="002F102E" w:rsidRPr="002F102E" w:rsidRDefault="002F102E" w:rsidP="0028320A">
      <w:pPr>
        <w:spacing w:after="0" w:line="240" w:lineRule="auto"/>
        <w:rPr>
          <w:sz w:val="22"/>
          <w:szCs w:val="24"/>
        </w:rPr>
      </w:pPr>
      <w:r w:rsidRPr="002F102E">
        <w:rPr>
          <w:sz w:val="22"/>
          <w:szCs w:val="24"/>
        </w:rPr>
        <w:t xml:space="preserve">Mobil: </w:t>
      </w:r>
      <w:bookmarkStart w:id="1" w:name="_GoBack"/>
      <w:bookmarkEnd w:id="1"/>
    </w:p>
    <w:p w14:paraId="1B3A6B83" w14:textId="77777777" w:rsidR="0028320A" w:rsidRPr="002F102E" w:rsidRDefault="0028320A" w:rsidP="000E3D71">
      <w:pPr>
        <w:rPr>
          <w:sz w:val="22"/>
          <w:szCs w:val="24"/>
        </w:rPr>
      </w:pPr>
    </w:p>
    <w:p w14:paraId="31FF78C6" w14:textId="77777777" w:rsidR="005A2857" w:rsidRPr="002F102E" w:rsidRDefault="005A2857" w:rsidP="000E3D71">
      <w:pPr>
        <w:rPr>
          <w:sz w:val="22"/>
          <w:szCs w:val="24"/>
        </w:rPr>
      </w:pPr>
    </w:p>
    <w:sectPr w:rsidR="005A2857" w:rsidRPr="002F102E" w:rsidSect="00034C29">
      <w:headerReference w:type="even" r:id="rId8"/>
      <w:headerReference w:type="default" r:id="rId9"/>
      <w:footerReference w:type="even" r:id="rId10"/>
      <w:footerReference w:type="default" r:id="rId11"/>
      <w:headerReference w:type="first" r:id="rId12"/>
      <w:footerReference w:type="first" r:id="rId13"/>
      <w:pgSz w:w="11906" w:h="16838" w:code="9"/>
      <w:pgMar w:top="1191" w:right="851" w:bottom="119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CBCF" w14:textId="77777777" w:rsidR="00E17793" w:rsidRDefault="00E17793">
      <w:r>
        <w:separator/>
      </w:r>
    </w:p>
  </w:endnote>
  <w:endnote w:type="continuationSeparator" w:id="0">
    <w:p w14:paraId="30970322" w14:textId="77777777" w:rsidR="00E17793" w:rsidRDefault="00E17793">
      <w:r>
        <w:continuationSeparator/>
      </w:r>
    </w:p>
  </w:endnote>
  <w:endnote w:type="continuationNotice" w:id="1">
    <w:p w14:paraId="79FD1D9A" w14:textId="77777777" w:rsidR="00E17793" w:rsidRDefault="00E17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6E05" w14:textId="77777777" w:rsidR="007B16A9" w:rsidRDefault="007B1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4729" w14:textId="77777777" w:rsidR="00034C29" w:rsidRDefault="00034C29" w:rsidP="00DB0C2C">
    <w:pPr>
      <w:pStyle w:val="Footer"/>
      <w:tabs>
        <w:tab w:val="clear" w:pos="4819"/>
        <w:tab w:val="clear" w:pos="9638"/>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7035" w14:textId="77777777" w:rsidR="007B16A9" w:rsidRDefault="007B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758D" w14:textId="77777777" w:rsidR="00E17793" w:rsidRDefault="00E17793">
      <w:r>
        <w:separator/>
      </w:r>
    </w:p>
  </w:footnote>
  <w:footnote w:type="continuationSeparator" w:id="0">
    <w:p w14:paraId="03A61BF2" w14:textId="77777777" w:rsidR="00E17793" w:rsidRDefault="00E17793">
      <w:r>
        <w:continuationSeparator/>
      </w:r>
    </w:p>
  </w:footnote>
  <w:footnote w:type="continuationNotice" w:id="1">
    <w:p w14:paraId="6795DD38" w14:textId="77777777" w:rsidR="00E17793" w:rsidRDefault="00E177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065E" w14:textId="77777777" w:rsidR="007B16A9" w:rsidRDefault="007B1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3324" w14:textId="77777777" w:rsidR="00034C29" w:rsidRDefault="00034C29" w:rsidP="00DB0C2C">
    <w:pPr>
      <w:pStyle w:val="Header"/>
      <w:tabs>
        <w:tab w:val="clear" w:pos="4819"/>
        <w:tab w:val="clear" w:pos="9638"/>
        <w:tab w:val="center" w:pos="4536"/>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9ABD" w14:textId="77777777" w:rsidR="007B16A9" w:rsidRDefault="007B1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A893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2A0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E85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8EE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80A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85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AB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60DA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59AF5225"/>
    <w:multiLevelType w:val="multilevel"/>
    <w:tmpl w:val="1D72F7FE"/>
    <w:lvl w:ilvl="0">
      <w:start w:val="1"/>
      <w:numFmt w:val="bullet"/>
      <w:pStyle w:val="ListBullet"/>
      <w:lvlText w:val=""/>
      <w:lvlJc w:val="left"/>
      <w:pPr>
        <w:ind w:left="567" w:hanging="283"/>
      </w:pPr>
      <w:rPr>
        <w:rFonts w:ascii="Symbol" w:hAnsi="Symbol" w:hint="default"/>
        <w:color w:val="000000"/>
      </w:rPr>
    </w:lvl>
    <w:lvl w:ilvl="1">
      <w:start w:val="1"/>
      <w:numFmt w:val="bullet"/>
      <w:lvlText w:val=""/>
      <w:lvlJc w:val="left"/>
      <w:pPr>
        <w:ind w:left="851" w:hanging="283"/>
      </w:pPr>
      <w:rPr>
        <w:rFonts w:ascii="Symbol" w:hAnsi="Symbol" w:hint="default"/>
        <w:color w:val="AB8422"/>
      </w:rPr>
    </w:lvl>
    <w:lvl w:ilvl="2">
      <w:start w:val="1"/>
      <w:numFmt w:val="bullet"/>
      <w:lvlText w:val=""/>
      <w:lvlJc w:val="left"/>
      <w:pPr>
        <w:ind w:left="1135" w:hanging="283"/>
      </w:pPr>
      <w:rPr>
        <w:rFonts w:ascii="Symbol" w:hAnsi="Symbol" w:hint="default"/>
        <w:color w:val="AB8422"/>
      </w:rPr>
    </w:lvl>
    <w:lvl w:ilvl="3">
      <w:start w:val="1"/>
      <w:numFmt w:val="bullet"/>
      <w:lvlText w:val=""/>
      <w:lvlJc w:val="left"/>
      <w:pPr>
        <w:ind w:left="1419" w:hanging="283"/>
      </w:pPr>
      <w:rPr>
        <w:rFonts w:ascii="Symbol" w:hAnsi="Symbol" w:hint="default"/>
        <w:color w:val="AB8422"/>
      </w:rPr>
    </w:lvl>
    <w:lvl w:ilvl="4">
      <w:start w:val="1"/>
      <w:numFmt w:val="bullet"/>
      <w:lvlText w:val=""/>
      <w:lvlJc w:val="left"/>
      <w:pPr>
        <w:ind w:left="1703" w:hanging="283"/>
      </w:pPr>
      <w:rPr>
        <w:rFonts w:ascii="Symbol" w:hAnsi="Symbol" w:hint="default"/>
        <w:color w:val="AB8422"/>
      </w:rPr>
    </w:lvl>
    <w:lvl w:ilvl="5">
      <w:start w:val="1"/>
      <w:numFmt w:val="bullet"/>
      <w:lvlText w:val=""/>
      <w:lvlJc w:val="left"/>
      <w:pPr>
        <w:ind w:left="1987" w:hanging="283"/>
      </w:pPr>
      <w:rPr>
        <w:rFonts w:ascii="Symbol" w:hAnsi="Symbol" w:hint="default"/>
        <w:color w:val="AB8422"/>
      </w:rPr>
    </w:lvl>
    <w:lvl w:ilvl="6">
      <w:start w:val="1"/>
      <w:numFmt w:val="bullet"/>
      <w:lvlText w:val=""/>
      <w:lvlJc w:val="left"/>
      <w:pPr>
        <w:ind w:left="2271" w:hanging="283"/>
      </w:pPr>
      <w:rPr>
        <w:rFonts w:ascii="Symbol" w:hAnsi="Symbol" w:hint="default"/>
        <w:color w:val="AB8422"/>
      </w:rPr>
    </w:lvl>
    <w:lvl w:ilvl="7">
      <w:start w:val="1"/>
      <w:numFmt w:val="bullet"/>
      <w:lvlText w:val=""/>
      <w:lvlJc w:val="left"/>
      <w:pPr>
        <w:ind w:left="2555" w:hanging="283"/>
      </w:pPr>
      <w:rPr>
        <w:rFonts w:ascii="Symbol" w:hAnsi="Symbol" w:hint="default"/>
        <w:color w:val="AB8422"/>
      </w:rPr>
    </w:lvl>
    <w:lvl w:ilvl="8">
      <w:start w:val="1"/>
      <w:numFmt w:val="bullet"/>
      <w:lvlText w:val=""/>
      <w:lvlJc w:val="left"/>
      <w:pPr>
        <w:ind w:left="2839" w:hanging="283"/>
      </w:pPr>
      <w:rPr>
        <w:rFonts w:ascii="Symbol" w:hAnsi="Symbol" w:hint="default"/>
        <w:color w:val="AB8422"/>
      </w:rPr>
    </w:lvl>
  </w:abstractNum>
  <w:abstractNum w:abstractNumId="9" w15:restartNumberingAfterBreak="0">
    <w:nsid w:val="67090A2C"/>
    <w:multiLevelType w:val="multilevel"/>
    <w:tmpl w:val="65CCDCBC"/>
    <w:lvl w:ilvl="0">
      <w:start w:val="1"/>
      <w:numFmt w:val="decimal"/>
      <w:pStyle w:val="ListNumber"/>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a-DK" w:vendorID="666"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71"/>
    <w:rsid w:val="00034C29"/>
    <w:rsid w:val="00043BC9"/>
    <w:rsid w:val="0005280F"/>
    <w:rsid w:val="00063F18"/>
    <w:rsid w:val="0007610C"/>
    <w:rsid w:val="000A0C03"/>
    <w:rsid w:val="000A29E1"/>
    <w:rsid w:val="000A60BE"/>
    <w:rsid w:val="000A6742"/>
    <w:rsid w:val="000D07C5"/>
    <w:rsid w:val="000D7FC9"/>
    <w:rsid w:val="000E3D71"/>
    <w:rsid w:val="000E72D4"/>
    <w:rsid w:val="000FC3E4"/>
    <w:rsid w:val="001024B2"/>
    <w:rsid w:val="00106BDC"/>
    <w:rsid w:val="00111255"/>
    <w:rsid w:val="0011247F"/>
    <w:rsid w:val="00123017"/>
    <w:rsid w:val="00126B59"/>
    <w:rsid w:val="00163AF3"/>
    <w:rsid w:val="00166F28"/>
    <w:rsid w:val="00176D04"/>
    <w:rsid w:val="00197FF0"/>
    <w:rsid w:val="001A3583"/>
    <w:rsid w:val="001B6BCE"/>
    <w:rsid w:val="001C0F35"/>
    <w:rsid w:val="001C61AC"/>
    <w:rsid w:val="001D11BF"/>
    <w:rsid w:val="001D5822"/>
    <w:rsid w:val="001E0681"/>
    <w:rsid w:val="001F16D8"/>
    <w:rsid w:val="001F7FA2"/>
    <w:rsid w:val="00202EB3"/>
    <w:rsid w:val="00203C6B"/>
    <w:rsid w:val="00214812"/>
    <w:rsid w:val="00230645"/>
    <w:rsid w:val="00230B46"/>
    <w:rsid w:val="00243B40"/>
    <w:rsid w:val="002454E1"/>
    <w:rsid w:val="00274B4A"/>
    <w:rsid w:val="002803AE"/>
    <w:rsid w:val="0028320A"/>
    <w:rsid w:val="00283D7B"/>
    <w:rsid w:val="00286A4D"/>
    <w:rsid w:val="002912F6"/>
    <w:rsid w:val="00294CDB"/>
    <w:rsid w:val="002C0B3E"/>
    <w:rsid w:val="002C6C95"/>
    <w:rsid w:val="002F102E"/>
    <w:rsid w:val="002F6E0C"/>
    <w:rsid w:val="003240CA"/>
    <w:rsid w:val="00326D05"/>
    <w:rsid w:val="003575F0"/>
    <w:rsid w:val="00363981"/>
    <w:rsid w:val="0036463A"/>
    <w:rsid w:val="003730B3"/>
    <w:rsid w:val="0037522D"/>
    <w:rsid w:val="00376799"/>
    <w:rsid w:val="00384E8B"/>
    <w:rsid w:val="00385083"/>
    <w:rsid w:val="00390D63"/>
    <w:rsid w:val="00391E40"/>
    <w:rsid w:val="003D2F4E"/>
    <w:rsid w:val="003E0ED2"/>
    <w:rsid w:val="003E7ECB"/>
    <w:rsid w:val="003F7B06"/>
    <w:rsid w:val="0040574F"/>
    <w:rsid w:val="004275BA"/>
    <w:rsid w:val="0043064A"/>
    <w:rsid w:val="00465E29"/>
    <w:rsid w:val="00490F81"/>
    <w:rsid w:val="00491133"/>
    <w:rsid w:val="004A5E56"/>
    <w:rsid w:val="004B58F9"/>
    <w:rsid w:val="004B5F1F"/>
    <w:rsid w:val="004C7F5F"/>
    <w:rsid w:val="004D00F5"/>
    <w:rsid w:val="004D4614"/>
    <w:rsid w:val="004D7EB4"/>
    <w:rsid w:val="00501449"/>
    <w:rsid w:val="0053619C"/>
    <w:rsid w:val="00554593"/>
    <w:rsid w:val="00563507"/>
    <w:rsid w:val="0057419C"/>
    <w:rsid w:val="00581DDE"/>
    <w:rsid w:val="005842FC"/>
    <w:rsid w:val="005A2857"/>
    <w:rsid w:val="005C190B"/>
    <w:rsid w:val="005C33E0"/>
    <w:rsid w:val="005C5665"/>
    <w:rsid w:val="005C7BE4"/>
    <w:rsid w:val="005E05D0"/>
    <w:rsid w:val="005F4F44"/>
    <w:rsid w:val="00601623"/>
    <w:rsid w:val="0061152D"/>
    <w:rsid w:val="006144A8"/>
    <w:rsid w:val="0062382D"/>
    <w:rsid w:val="00626D3B"/>
    <w:rsid w:val="006321B8"/>
    <w:rsid w:val="00641031"/>
    <w:rsid w:val="00654CE9"/>
    <w:rsid w:val="0065603C"/>
    <w:rsid w:val="006658DA"/>
    <w:rsid w:val="006753B5"/>
    <w:rsid w:val="0069221D"/>
    <w:rsid w:val="0069618B"/>
    <w:rsid w:val="006B5190"/>
    <w:rsid w:val="006F610A"/>
    <w:rsid w:val="006F771D"/>
    <w:rsid w:val="00700806"/>
    <w:rsid w:val="00715133"/>
    <w:rsid w:val="0072412D"/>
    <w:rsid w:val="00725D98"/>
    <w:rsid w:val="00731148"/>
    <w:rsid w:val="00732572"/>
    <w:rsid w:val="0073310B"/>
    <w:rsid w:val="0073572C"/>
    <w:rsid w:val="007436D4"/>
    <w:rsid w:val="00750939"/>
    <w:rsid w:val="00785443"/>
    <w:rsid w:val="007B16A9"/>
    <w:rsid w:val="007B2432"/>
    <w:rsid w:val="007C3187"/>
    <w:rsid w:val="007C4EB8"/>
    <w:rsid w:val="007E0C77"/>
    <w:rsid w:val="007E3D77"/>
    <w:rsid w:val="007E71DD"/>
    <w:rsid w:val="007F3984"/>
    <w:rsid w:val="0080378C"/>
    <w:rsid w:val="00816A14"/>
    <w:rsid w:val="0082468F"/>
    <w:rsid w:val="00826D73"/>
    <w:rsid w:val="00827C6E"/>
    <w:rsid w:val="008318C3"/>
    <w:rsid w:val="00831966"/>
    <w:rsid w:val="00835185"/>
    <w:rsid w:val="00837E03"/>
    <w:rsid w:val="00864A91"/>
    <w:rsid w:val="00867091"/>
    <w:rsid w:val="00873AE6"/>
    <w:rsid w:val="008B33FC"/>
    <w:rsid w:val="008C0075"/>
    <w:rsid w:val="008C2D91"/>
    <w:rsid w:val="008E7133"/>
    <w:rsid w:val="009005C4"/>
    <w:rsid w:val="00914078"/>
    <w:rsid w:val="00944908"/>
    <w:rsid w:val="0094567E"/>
    <w:rsid w:val="009661C4"/>
    <w:rsid w:val="009672AA"/>
    <w:rsid w:val="00977ED0"/>
    <w:rsid w:val="009933F3"/>
    <w:rsid w:val="00995C5A"/>
    <w:rsid w:val="009A039B"/>
    <w:rsid w:val="009A6BC5"/>
    <w:rsid w:val="009B4D4B"/>
    <w:rsid w:val="009B4FD1"/>
    <w:rsid w:val="009C55BF"/>
    <w:rsid w:val="009F3511"/>
    <w:rsid w:val="00A078D0"/>
    <w:rsid w:val="00A12B87"/>
    <w:rsid w:val="00A24F80"/>
    <w:rsid w:val="00A31653"/>
    <w:rsid w:val="00A33FE8"/>
    <w:rsid w:val="00A374A3"/>
    <w:rsid w:val="00A52B82"/>
    <w:rsid w:val="00A621F1"/>
    <w:rsid w:val="00A95CDA"/>
    <w:rsid w:val="00AA1F22"/>
    <w:rsid w:val="00AE402E"/>
    <w:rsid w:val="00AF3DE1"/>
    <w:rsid w:val="00AF4FF6"/>
    <w:rsid w:val="00B021A3"/>
    <w:rsid w:val="00B0301C"/>
    <w:rsid w:val="00B10E6F"/>
    <w:rsid w:val="00B1420E"/>
    <w:rsid w:val="00B150A1"/>
    <w:rsid w:val="00B20FAC"/>
    <w:rsid w:val="00B32AA8"/>
    <w:rsid w:val="00B34561"/>
    <w:rsid w:val="00B42E0B"/>
    <w:rsid w:val="00B512E8"/>
    <w:rsid w:val="00B546FB"/>
    <w:rsid w:val="00B645D0"/>
    <w:rsid w:val="00B675B1"/>
    <w:rsid w:val="00B87B99"/>
    <w:rsid w:val="00B9239C"/>
    <w:rsid w:val="00BA21FB"/>
    <w:rsid w:val="00BC4E5D"/>
    <w:rsid w:val="00BE37B0"/>
    <w:rsid w:val="00BF5824"/>
    <w:rsid w:val="00C029BC"/>
    <w:rsid w:val="00C142EF"/>
    <w:rsid w:val="00C206CF"/>
    <w:rsid w:val="00C26EF4"/>
    <w:rsid w:val="00C31069"/>
    <w:rsid w:val="00C34B01"/>
    <w:rsid w:val="00C5455B"/>
    <w:rsid w:val="00C558A3"/>
    <w:rsid w:val="00C85497"/>
    <w:rsid w:val="00C85E36"/>
    <w:rsid w:val="00C870C2"/>
    <w:rsid w:val="00C95E11"/>
    <w:rsid w:val="00CB67D9"/>
    <w:rsid w:val="00CC0DB9"/>
    <w:rsid w:val="00CC36F6"/>
    <w:rsid w:val="00CD6172"/>
    <w:rsid w:val="00CE6881"/>
    <w:rsid w:val="00D014E4"/>
    <w:rsid w:val="00D03022"/>
    <w:rsid w:val="00D05F14"/>
    <w:rsid w:val="00D14343"/>
    <w:rsid w:val="00D221D9"/>
    <w:rsid w:val="00D26756"/>
    <w:rsid w:val="00D41D4F"/>
    <w:rsid w:val="00DA5DFE"/>
    <w:rsid w:val="00DB0C2C"/>
    <w:rsid w:val="00DB3280"/>
    <w:rsid w:val="00DE4EAA"/>
    <w:rsid w:val="00E17793"/>
    <w:rsid w:val="00E17A90"/>
    <w:rsid w:val="00E26B61"/>
    <w:rsid w:val="00E31D6F"/>
    <w:rsid w:val="00E4063A"/>
    <w:rsid w:val="00E52563"/>
    <w:rsid w:val="00E526C5"/>
    <w:rsid w:val="00E77E1F"/>
    <w:rsid w:val="00E8379D"/>
    <w:rsid w:val="00E92E10"/>
    <w:rsid w:val="00E96C4C"/>
    <w:rsid w:val="00EA08BA"/>
    <w:rsid w:val="00EB1406"/>
    <w:rsid w:val="00EB2930"/>
    <w:rsid w:val="00EB3BDF"/>
    <w:rsid w:val="00EC194E"/>
    <w:rsid w:val="00ED774F"/>
    <w:rsid w:val="00EE5048"/>
    <w:rsid w:val="00EF35A3"/>
    <w:rsid w:val="00EF56A0"/>
    <w:rsid w:val="00F14F25"/>
    <w:rsid w:val="00F36D04"/>
    <w:rsid w:val="00F4002D"/>
    <w:rsid w:val="00F50C9E"/>
    <w:rsid w:val="00F52B07"/>
    <w:rsid w:val="00F60146"/>
    <w:rsid w:val="00F60759"/>
    <w:rsid w:val="00F7643C"/>
    <w:rsid w:val="00F773AA"/>
    <w:rsid w:val="00F80753"/>
    <w:rsid w:val="00F81B6F"/>
    <w:rsid w:val="00FA5523"/>
    <w:rsid w:val="00FA640C"/>
    <w:rsid w:val="00FD3F52"/>
    <w:rsid w:val="00FF09C3"/>
    <w:rsid w:val="0348441F"/>
    <w:rsid w:val="03589CC3"/>
    <w:rsid w:val="03A0E4D8"/>
    <w:rsid w:val="04D61AC3"/>
    <w:rsid w:val="066669EB"/>
    <w:rsid w:val="06C3130A"/>
    <w:rsid w:val="073968D0"/>
    <w:rsid w:val="08A410EC"/>
    <w:rsid w:val="098201C0"/>
    <w:rsid w:val="0AA0AA97"/>
    <w:rsid w:val="0BFC9CFA"/>
    <w:rsid w:val="0C483EB2"/>
    <w:rsid w:val="0CB86F75"/>
    <w:rsid w:val="0D8217D4"/>
    <w:rsid w:val="0EE1B989"/>
    <w:rsid w:val="0F7D34D7"/>
    <w:rsid w:val="10D644EB"/>
    <w:rsid w:val="119229DC"/>
    <w:rsid w:val="12F01BF3"/>
    <w:rsid w:val="1333580D"/>
    <w:rsid w:val="1403D393"/>
    <w:rsid w:val="143D69B0"/>
    <w:rsid w:val="14405F08"/>
    <w:rsid w:val="14444DC5"/>
    <w:rsid w:val="16D7D60E"/>
    <w:rsid w:val="175BE056"/>
    <w:rsid w:val="17D687DA"/>
    <w:rsid w:val="19835C24"/>
    <w:rsid w:val="1B33EF14"/>
    <w:rsid w:val="1B883751"/>
    <w:rsid w:val="1E2F42C5"/>
    <w:rsid w:val="1F7F1342"/>
    <w:rsid w:val="206B7DC9"/>
    <w:rsid w:val="20EEDE23"/>
    <w:rsid w:val="2480F25D"/>
    <w:rsid w:val="262DFBD6"/>
    <w:rsid w:val="2740265A"/>
    <w:rsid w:val="29A6DD1B"/>
    <w:rsid w:val="2A1009A5"/>
    <w:rsid w:val="2AB54C52"/>
    <w:rsid w:val="2C156ADB"/>
    <w:rsid w:val="2C68011C"/>
    <w:rsid w:val="328257B4"/>
    <w:rsid w:val="37DF314B"/>
    <w:rsid w:val="3ABF4E36"/>
    <w:rsid w:val="3BD0B845"/>
    <w:rsid w:val="3C1BF8D4"/>
    <w:rsid w:val="3E1F733B"/>
    <w:rsid w:val="3F1AA3CA"/>
    <w:rsid w:val="40F8FCC6"/>
    <w:rsid w:val="42F066B6"/>
    <w:rsid w:val="42FA3586"/>
    <w:rsid w:val="43A64A64"/>
    <w:rsid w:val="43E8F3C2"/>
    <w:rsid w:val="453A1E8A"/>
    <w:rsid w:val="45810DB7"/>
    <w:rsid w:val="49C03161"/>
    <w:rsid w:val="49EF0400"/>
    <w:rsid w:val="4AB742C0"/>
    <w:rsid w:val="4B1EE8A9"/>
    <w:rsid w:val="4F6104CD"/>
    <w:rsid w:val="548E63FE"/>
    <w:rsid w:val="588CCE4E"/>
    <w:rsid w:val="58A58CEC"/>
    <w:rsid w:val="58BED511"/>
    <w:rsid w:val="591A856A"/>
    <w:rsid w:val="5A6078FC"/>
    <w:rsid w:val="5A6C0465"/>
    <w:rsid w:val="5C82043E"/>
    <w:rsid w:val="5C8C68F1"/>
    <w:rsid w:val="63E587A4"/>
    <w:rsid w:val="646A1F28"/>
    <w:rsid w:val="66C2DC2C"/>
    <w:rsid w:val="6996F8EF"/>
    <w:rsid w:val="6E59F04F"/>
    <w:rsid w:val="6EB00311"/>
    <w:rsid w:val="70A1DDFA"/>
    <w:rsid w:val="7217790C"/>
    <w:rsid w:val="75DC5459"/>
    <w:rsid w:val="7A64406A"/>
    <w:rsid w:val="7B76A535"/>
    <w:rsid w:val="7C47BD4B"/>
    <w:rsid w:val="7C670A0C"/>
    <w:rsid w:val="7D4AF70B"/>
    <w:rsid w:val="7D6B5C91"/>
    <w:rsid w:val="7E0019A5"/>
    <w:rsid w:val="7E38E674"/>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2E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1">
    <w:lsdException w:name="Normal" w:semiHidden="1" w:uiPriority="0" w:qFormat="1"/>
    <w:lsdException w:name="heading 1" w:semiHidden="1" w:uiPriority="2" w:qFormat="1"/>
    <w:lsdException w:name="heading 2" w:semiHidden="1" w:uiPriority="2" w:qFormat="1"/>
    <w:lsdException w:name="heading 3" w:semiHidden="1" w:uiPriority="2" w:qFormat="1"/>
    <w:lsdException w:name="heading 4" w:semiHidden="1" w:uiPriority="2"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D71"/>
    <w:rPr>
      <w:rFonts w:ascii="Arial" w:hAnsi="Arial"/>
      <w:color w:val="000000"/>
      <w:sz w:val="20"/>
      <w:lang w:val="en-US"/>
    </w:rPr>
  </w:style>
  <w:style w:type="paragraph" w:styleId="Heading1">
    <w:name w:val="heading 1"/>
    <w:basedOn w:val="Normal"/>
    <w:next w:val="Normal"/>
    <w:link w:val="Heading1Char"/>
    <w:uiPriority w:val="2"/>
    <w:qFormat/>
    <w:rsid w:val="000D7466"/>
    <w:pPr>
      <w:keepNext/>
      <w:keepLines/>
      <w:spacing w:before="240" w:after="0" w:line="280" w:lineRule="atLeast"/>
      <w:contextualSpacing/>
      <w:outlineLvl w:val="0"/>
    </w:pPr>
    <w:rPr>
      <w:rFonts w:eastAsiaTheme="majorEastAsia" w:cstheme="majorBidi"/>
      <w:b/>
      <w:bCs/>
      <w:sz w:val="24"/>
      <w:szCs w:val="28"/>
    </w:rPr>
  </w:style>
  <w:style w:type="paragraph" w:styleId="Heading2">
    <w:name w:val="heading 2"/>
    <w:basedOn w:val="Normal"/>
    <w:next w:val="Normal"/>
    <w:link w:val="Heading2Char"/>
    <w:uiPriority w:val="2"/>
    <w:qFormat/>
    <w:rsid w:val="00BB05C4"/>
    <w:pPr>
      <w:keepNext/>
      <w:keepLines/>
      <w:spacing w:after="0" w:line="280" w:lineRule="atLeast"/>
      <w:contextualSpacing/>
      <w:outlineLvl w:val="1"/>
    </w:pPr>
    <w:rPr>
      <w:rFonts w:eastAsiaTheme="majorEastAsia" w:cstheme="majorBidi"/>
      <w:b/>
      <w:bCs/>
      <w:szCs w:val="26"/>
    </w:rPr>
  </w:style>
  <w:style w:type="paragraph" w:styleId="Heading3">
    <w:name w:val="heading 3"/>
    <w:basedOn w:val="Normal"/>
    <w:next w:val="Normal"/>
    <w:link w:val="Heading3Char"/>
    <w:uiPriority w:val="2"/>
    <w:unhideWhenUsed/>
    <w:qFormat/>
    <w:rsid w:val="00BB05C4"/>
    <w:pPr>
      <w:keepNext/>
      <w:keepLines/>
      <w:spacing w:before="200" w:after="0"/>
      <w:outlineLvl w:val="2"/>
    </w:pPr>
    <w:rPr>
      <w:rFonts w:eastAsiaTheme="majorEastAsia" w:cstheme="majorBidi"/>
      <w:bCs/>
      <w:u w:val="single"/>
    </w:rPr>
  </w:style>
  <w:style w:type="paragraph" w:styleId="Heading4">
    <w:name w:val="heading 4"/>
    <w:basedOn w:val="Normal"/>
    <w:next w:val="Normal"/>
    <w:link w:val="Heading4Char"/>
    <w:uiPriority w:val="2"/>
    <w:unhideWhenUsed/>
    <w:qFormat/>
    <w:rsid w:val="00BB05C4"/>
    <w:pPr>
      <w:keepNext/>
      <w:keepLines/>
      <w:spacing w:before="200" w:after="0"/>
      <w:outlineLvl w:val="3"/>
    </w:pPr>
    <w:rPr>
      <w:rFonts w:eastAsiaTheme="majorEastAsia" w:cstheme="majorBidi"/>
      <w:bCs/>
      <w:i/>
      <w:iCs/>
    </w:rPr>
  </w:style>
  <w:style w:type="paragraph" w:styleId="Heading5">
    <w:name w:val="heading 5"/>
    <w:basedOn w:val="Heading4"/>
    <w:next w:val="Normal"/>
    <w:link w:val="Heading5Char"/>
    <w:uiPriority w:val="3"/>
    <w:semiHidden/>
    <w:rsid w:val="00D221E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2AA"/>
    <w:pPr>
      <w:tabs>
        <w:tab w:val="center" w:pos="4819"/>
        <w:tab w:val="right" w:pos="9638"/>
      </w:tabs>
    </w:pPr>
    <w:rPr>
      <w:sz w:val="18"/>
    </w:rPr>
  </w:style>
  <w:style w:type="paragraph" w:styleId="Footer">
    <w:name w:val="footer"/>
    <w:basedOn w:val="Normal"/>
    <w:rsid w:val="009672AA"/>
    <w:pPr>
      <w:tabs>
        <w:tab w:val="center" w:pos="4819"/>
        <w:tab w:val="right" w:pos="9638"/>
      </w:tabs>
    </w:pPr>
    <w:rPr>
      <w:sz w:val="16"/>
    </w:rPr>
  </w:style>
  <w:style w:type="character" w:styleId="Hyperlink">
    <w:name w:val="Hyperlink"/>
    <w:basedOn w:val="DefaultParagraphFont"/>
    <w:semiHidden/>
    <w:rsid w:val="002803AE"/>
    <w:rPr>
      <w:rFonts w:ascii="Verdana" w:hAnsi="Verdana"/>
      <w:color w:val="0000FF"/>
      <w:sz w:val="20"/>
      <w:u w:val="single"/>
    </w:rPr>
  </w:style>
  <w:style w:type="paragraph" w:styleId="NormalWeb">
    <w:name w:val="Normal (Web)"/>
    <w:basedOn w:val="Normal"/>
    <w:semiHidden/>
    <w:rsid w:val="002803AE"/>
    <w:rPr>
      <w:rFonts w:cs="Times New Roman"/>
      <w:szCs w:val="24"/>
    </w:rPr>
  </w:style>
  <w:style w:type="character" w:customStyle="1" w:styleId="Heading1Char">
    <w:name w:val="Heading 1 Char"/>
    <w:basedOn w:val="DefaultParagraphFont"/>
    <w:link w:val="Heading1"/>
    <w:uiPriority w:val="2"/>
    <w:rsid w:val="000D7466"/>
    <w:rPr>
      <w:rFonts w:ascii="Arial" w:eastAsiaTheme="majorEastAsia" w:hAnsi="Arial" w:cstheme="majorBidi"/>
      <w:b/>
      <w:bCs/>
      <w:color w:val="000000"/>
      <w:sz w:val="24"/>
      <w:szCs w:val="28"/>
      <w:lang w:val="en-US"/>
    </w:rPr>
  </w:style>
  <w:style w:type="character" w:customStyle="1" w:styleId="Heading2Char">
    <w:name w:val="Heading 2 Char"/>
    <w:basedOn w:val="DefaultParagraphFont"/>
    <w:link w:val="Heading2"/>
    <w:uiPriority w:val="2"/>
    <w:rsid w:val="00BB05C4"/>
    <w:rPr>
      <w:rFonts w:ascii="Arial" w:eastAsiaTheme="majorEastAsia" w:hAnsi="Arial" w:cstheme="majorBidi"/>
      <w:b/>
      <w:bCs/>
      <w:color w:val="000000"/>
      <w:sz w:val="20"/>
      <w:szCs w:val="26"/>
      <w:lang w:val="en-US"/>
    </w:rPr>
  </w:style>
  <w:style w:type="paragraph" w:styleId="Title">
    <w:name w:val="Title"/>
    <w:basedOn w:val="Normal"/>
    <w:next w:val="Normal"/>
    <w:link w:val="TitleChar"/>
    <w:uiPriority w:val="1"/>
    <w:qFormat/>
    <w:rsid w:val="00A01204"/>
    <w:pPr>
      <w:spacing w:after="140" w:line="480" w:lineRule="atLeast"/>
    </w:pPr>
    <w:rPr>
      <w:rFonts w:eastAsiaTheme="majorEastAsia" w:cstheme="majorBidi"/>
      <w:b/>
      <w:sz w:val="40"/>
      <w:szCs w:val="52"/>
    </w:rPr>
  </w:style>
  <w:style w:type="character" w:customStyle="1" w:styleId="TitleChar">
    <w:name w:val="Title Char"/>
    <w:basedOn w:val="DefaultParagraphFont"/>
    <w:link w:val="Title"/>
    <w:uiPriority w:val="1"/>
    <w:rsid w:val="00A01204"/>
    <w:rPr>
      <w:rFonts w:ascii="Arial" w:eastAsiaTheme="majorEastAsia" w:hAnsi="Arial" w:cstheme="majorBidi"/>
      <w:b/>
      <w:color w:val="2D0028"/>
      <w:sz w:val="40"/>
      <w:szCs w:val="52"/>
      <w:lang w:val="en-US"/>
    </w:rPr>
  </w:style>
  <w:style w:type="paragraph" w:styleId="Caption">
    <w:name w:val="caption"/>
    <w:basedOn w:val="Normal"/>
    <w:next w:val="Normal"/>
    <w:uiPriority w:val="4"/>
    <w:qFormat/>
    <w:rsid w:val="00A01204"/>
    <w:pPr>
      <w:spacing w:before="150" w:after="0" w:line="280" w:lineRule="atLeast"/>
      <w:contextualSpacing/>
    </w:pPr>
    <w:rPr>
      <w:bCs/>
      <w:szCs w:val="18"/>
    </w:rPr>
  </w:style>
  <w:style w:type="paragraph" w:styleId="ListBullet">
    <w:name w:val="List Bullet"/>
    <w:basedOn w:val="Normal"/>
    <w:uiPriority w:val="3"/>
    <w:qFormat/>
    <w:rsid w:val="00C3411A"/>
    <w:pPr>
      <w:numPr>
        <w:numId w:val="1"/>
      </w:numPr>
      <w:spacing w:after="0" w:line="280" w:lineRule="atLeast"/>
      <w:contextualSpacing/>
    </w:pPr>
    <w:rPr>
      <w:szCs w:val="20"/>
      <w:lang w:val="da-DK"/>
    </w:rPr>
  </w:style>
  <w:style w:type="paragraph" w:styleId="ListNumber">
    <w:name w:val="List Number"/>
    <w:basedOn w:val="Normal"/>
    <w:uiPriority w:val="3"/>
    <w:qFormat/>
    <w:rsid w:val="00F5548A"/>
    <w:pPr>
      <w:numPr>
        <w:numId w:val="2"/>
      </w:numPr>
      <w:spacing w:after="0" w:line="280" w:lineRule="atLeast"/>
      <w:contextualSpacing/>
    </w:pPr>
    <w:rPr>
      <w:szCs w:val="20"/>
    </w:rPr>
  </w:style>
  <w:style w:type="paragraph" w:customStyle="1" w:styleId="Introduction">
    <w:name w:val="Introduction"/>
    <w:basedOn w:val="Normal"/>
    <w:uiPriority w:val="1"/>
    <w:qFormat/>
    <w:rsid w:val="00BB05C4"/>
    <w:pPr>
      <w:spacing w:after="540" w:line="280" w:lineRule="atLeast"/>
      <w:contextualSpacing/>
    </w:pPr>
    <w:rPr>
      <w:szCs w:val="20"/>
    </w:rPr>
  </w:style>
  <w:style w:type="character" w:customStyle="1" w:styleId="Heading3Char">
    <w:name w:val="Heading 3 Char"/>
    <w:basedOn w:val="DefaultParagraphFont"/>
    <w:link w:val="Heading3"/>
    <w:uiPriority w:val="2"/>
    <w:rsid w:val="00BB05C4"/>
    <w:rPr>
      <w:rFonts w:ascii="Arial" w:eastAsiaTheme="majorEastAsia" w:hAnsi="Arial" w:cstheme="majorBidi"/>
      <w:bCs/>
      <w:color w:val="000000"/>
      <w:sz w:val="20"/>
      <w:u w:val="single"/>
      <w:lang w:val="en-US"/>
    </w:rPr>
  </w:style>
  <w:style w:type="character" w:customStyle="1" w:styleId="Heading4Char">
    <w:name w:val="Heading 4 Char"/>
    <w:basedOn w:val="DefaultParagraphFont"/>
    <w:link w:val="Heading4"/>
    <w:uiPriority w:val="2"/>
    <w:rsid w:val="00BB05C4"/>
    <w:rPr>
      <w:rFonts w:ascii="Arial" w:eastAsiaTheme="majorEastAsia" w:hAnsi="Arial" w:cstheme="majorBidi"/>
      <w:bCs/>
      <w:i/>
      <w:iCs/>
      <w:color w:val="000000"/>
      <w:sz w:val="20"/>
      <w:lang w:val="en-US"/>
    </w:rPr>
  </w:style>
  <w:style w:type="character" w:customStyle="1" w:styleId="Heading5Char">
    <w:name w:val="Heading 5 Char"/>
    <w:basedOn w:val="DefaultParagraphFont"/>
    <w:link w:val="Heading5"/>
    <w:uiPriority w:val="3"/>
    <w:semiHidden/>
    <w:rsid w:val="00170696"/>
    <w:rPr>
      <w:rFonts w:ascii="Verdana" w:eastAsiaTheme="majorEastAsia" w:hAnsi="Verdana" w:cstheme="majorBidi"/>
      <w:bCs/>
      <w:i/>
      <w:iCs/>
      <w:color w:val="000000" w:themeColor="text1"/>
      <w:sz w:val="20"/>
    </w:rPr>
  </w:style>
  <w:style w:type="paragraph" w:styleId="BalloonText">
    <w:name w:val="Balloon Text"/>
    <w:basedOn w:val="Normal"/>
    <w:link w:val="BalloonTextChar"/>
    <w:uiPriority w:val="99"/>
    <w:semiHidden/>
    <w:unhideWhenUsed/>
    <w:rsid w:val="00166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F28"/>
    <w:rPr>
      <w:rFonts w:ascii="Segoe UI" w:hAnsi="Segoe UI" w:cs="Segoe UI"/>
      <w:color w:val="000000"/>
      <w:sz w:val="18"/>
      <w:szCs w:val="18"/>
      <w:lang w:val="en-US"/>
    </w:rPr>
  </w:style>
  <w:style w:type="character" w:styleId="CommentReference">
    <w:name w:val="annotation reference"/>
    <w:basedOn w:val="DefaultParagraphFont"/>
    <w:uiPriority w:val="99"/>
    <w:semiHidden/>
    <w:unhideWhenUsed/>
    <w:rsid w:val="00995C5A"/>
    <w:rPr>
      <w:sz w:val="16"/>
      <w:szCs w:val="16"/>
    </w:rPr>
  </w:style>
  <w:style w:type="paragraph" w:styleId="CommentText">
    <w:name w:val="annotation text"/>
    <w:basedOn w:val="Normal"/>
    <w:link w:val="CommentTextChar"/>
    <w:uiPriority w:val="99"/>
    <w:semiHidden/>
    <w:unhideWhenUsed/>
    <w:rsid w:val="00995C5A"/>
    <w:pPr>
      <w:spacing w:line="240" w:lineRule="auto"/>
    </w:pPr>
    <w:rPr>
      <w:szCs w:val="20"/>
    </w:rPr>
  </w:style>
  <w:style w:type="character" w:customStyle="1" w:styleId="CommentTextChar">
    <w:name w:val="Comment Text Char"/>
    <w:basedOn w:val="DefaultParagraphFont"/>
    <w:link w:val="CommentText"/>
    <w:uiPriority w:val="99"/>
    <w:semiHidden/>
    <w:rsid w:val="00995C5A"/>
    <w:rPr>
      <w:rFonts w:ascii="Arial" w:hAnsi="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95C5A"/>
    <w:rPr>
      <w:b/>
      <w:bCs/>
    </w:rPr>
  </w:style>
  <w:style w:type="character" w:customStyle="1" w:styleId="CommentSubjectChar">
    <w:name w:val="Comment Subject Char"/>
    <w:basedOn w:val="CommentTextChar"/>
    <w:link w:val="CommentSubject"/>
    <w:uiPriority w:val="99"/>
    <w:semiHidden/>
    <w:rsid w:val="00995C5A"/>
    <w:rPr>
      <w:rFonts w:ascii="Arial" w:hAnsi="Arial"/>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turmiljo@regionsjaelland.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7">
      <a:dk1>
        <a:srgbClr val="000000"/>
      </a:dk1>
      <a:lt1>
        <a:sysClr val="window" lastClr="FFFFFF"/>
      </a:lt1>
      <a:dk2>
        <a:srgbClr val="545F54"/>
      </a:dk2>
      <a:lt2>
        <a:srgbClr val="DBDDDB"/>
      </a:lt2>
      <a:accent1>
        <a:srgbClr val="C5DA00"/>
      </a:accent1>
      <a:accent2>
        <a:srgbClr val="2D0028"/>
      </a:accent2>
      <a:accent3>
        <a:srgbClr val="A0C8F0"/>
      </a:accent3>
      <a:accent4>
        <a:srgbClr val="7C1839"/>
      </a:accent4>
      <a:accent5>
        <a:srgbClr val="9BA08C"/>
      </a:accent5>
      <a:accent6>
        <a:srgbClr val="892D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8684</Characters>
  <Application>Microsoft Office Word</Application>
  <DocSecurity>0</DocSecurity>
  <Lines>72</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2018-10-25T17:16:00Z</dcterms:created>
  <dcterms:modified xsi:type="dcterms:W3CDTF">2018-10-25T17:23:00Z</dcterms:modified>
</cp:coreProperties>
</file>